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5789B" w14:textId="77777777" w:rsidR="006C7AA8" w:rsidRDefault="006C7AA8" w:rsidP="006C7AA8">
      <w:pPr>
        <w:pBdr>
          <w:top w:val="single" w:sz="4" w:space="0" w:color="auto"/>
          <w:left w:val="double" w:sz="6" w:space="4" w:color="auto"/>
          <w:bottom w:val="double" w:sz="6" w:space="1" w:color="auto"/>
          <w:right w:val="double" w:sz="6" w:space="4" w:color="auto"/>
        </w:pBdr>
        <w:jc w:val="center"/>
        <w:rPr>
          <w:rFonts w:ascii="Arial" w:hAnsi="Arial" w:cs="Arial"/>
          <w:b/>
          <w:bCs/>
          <w:color w:val="70AD47" w:themeColor="accent6"/>
          <w:sz w:val="40"/>
          <w:szCs w:val="40"/>
        </w:rPr>
      </w:pPr>
      <w:r>
        <w:rPr>
          <w:rFonts w:ascii="Arial" w:hAnsi="Arial" w:cs="Arial"/>
          <w:b/>
          <w:bCs/>
          <w:color w:val="70AD47" w:themeColor="accent6"/>
          <w:sz w:val="40"/>
          <w:szCs w:val="40"/>
        </w:rPr>
        <w:t>HARTEST PARISH COUNCIL</w:t>
      </w:r>
    </w:p>
    <w:p w14:paraId="6E70B9DB" w14:textId="77777777" w:rsidR="006C7AA8" w:rsidRDefault="006C7AA8" w:rsidP="006C7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NOTICE OF MEETING</w:t>
      </w:r>
    </w:p>
    <w:p w14:paraId="759707F5" w14:textId="77777777" w:rsidR="006C7AA8" w:rsidRDefault="006C7AA8" w:rsidP="006C7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HEREBY GIVE YOU NOTICE</w:t>
      </w:r>
    </w:p>
    <w:p w14:paraId="3E193685" w14:textId="77777777" w:rsidR="006C7AA8" w:rsidRDefault="006C7AA8" w:rsidP="006C7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that the next Meeting of the Parish Council</w:t>
      </w:r>
    </w:p>
    <w:p w14:paraId="684D512C" w14:textId="77777777" w:rsidR="006C7AA8" w:rsidRDefault="006C7AA8" w:rsidP="006C7A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will be held at the Boxted &amp; Hartest Institute   </w:t>
      </w:r>
    </w:p>
    <w:p w14:paraId="41D978E5" w14:textId="5FE2C0CD" w:rsidR="006C7AA8" w:rsidRPr="00992326" w:rsidRDefault="006C7AA8" w:rsidP="009923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on</w:t>
      </w:r>
      <w:r w:rsidR="004C3F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2326">
        <w:rPr>
          <w:rFonts w:ascii="Times New Roman" w:hAnsi="Times New Roman" w:cs="Times New Roman"/>
          <w:b/>
          <w:sz w:val="24"/>
          <w:szCs w:val="24"/>
        </w:rPr>
        <w:t>Wednesday October 7</w:t>
      </w:r>
      <w:r w:rsidR="00992326" w:rsidRPr="00992326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99232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2026 at 7pm</w:t>
      </w:r>
      <w:r w:rsidR="00EA53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EFFC1AE" w14:textId="77777777" w:rsidR="006C7AA8" w:rsidRDefault="006C7AA8" w:rsidP="006C7AA8">
      <w:pPr>
        <w:keepNext/>
        <w:ind w:left="2880" w:firstLine="720"/>
        <w:outlineLvl w:val="1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A G E N D A</w:t>
      </w:r>
    </w:p>
    <w:tbl>
      <w:tblPr>
        <w:tblW w:w="9075" w:type="dxa"/>
        <w:jc w:val="center"/>
        <w:tblLayout w:type="fixed"/>
        <w:tblLook w:val="04A0" w:firstRow="1" w:lastRow="0" w:firstColumn="1" w:lastColumn="0" w:noHBand="0" w:noVBand="1"/>
      </w:tblPr>
      <w:tblGrid>
        <w:gridCol w:w="974"/>
        <w:gridCol w:w="8101"/>
      </w:tblGrid>
      <w:tr w:rsidR="006C7AA8" w14:paraId="2DB6E3CC" w14:textId="77777777" w:rsidTr="008E1FCC">
        <w:trPr>
          <w:trHeight w:val="80"/>
          <w:jc w:val="center"/>
        </w:trPr>
        <w:tc>
          <w:tcPr>
            <w:tcW w:w="974" w:type="dxa"/>
            <w:hideMark/>
          </w:tcPr>
          <w:p w14:paraId="44B61DE8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19A62420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15C4A71C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344B9B97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539CAF18" w14:textId="2F27805D" w:rsidR="00FF6AFF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101" w:type="dxa"/>
            <w:hideMark/>
          </w:tcPr>
          <w:p w14:paraId="3CF6113F" w14:textId="5E5B6A26" w:rsidR="006C7AA8" w:rsidRPr="006470A0" w:rsidRDefault="009A52BD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Apologies for Absence –</w:t>
            </w:r>
            <w:r w:rsidR="006470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7007C72" w14:textId="2DD777BA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Declarations of Interest/Dispensations</w:t>
            </w:r>
          </w:p>
          <w:p w14:paraId="78B30417" w14:textId="24A09062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Minutes of the meeting held on </w:t>
            </w:r>
            <w:r w:rsidR="00AD2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September 3</w:t>
            </w:r>
            <w:r w:rsidR="00AD224D" w:rsidRPr="00AD224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rd</w:t>
            </w:r>
            <w:r w:rsidR="00AD224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D2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6B0EF07" w14:textId="3C3F0B49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Matters arising from the meeting</w:t>
            </w:r>
            <w:r w:rsidR="007D2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115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on September 3rd</w:t>
            </w:r>
          </w:p>
          <w:p w14:paraId="4CCE9F02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Public Forum  </w:t>
            </w:r>
          </w:p>
        </w:tc>
      </w:tr>
      <w:tr w:rsidR="006C7AA8" w14:paraId="71C7F3D1" w14:textId="77777777" w:rsidTr="008E1FCC">
        <w:trPr>
          <w:jc w:val="center"/>
        </w:trPr>
        <w:tc>
          <w:tcPr>
            <w:tcW w:w="974" w:type="dxa"/>
            <w:hideMark/>
          </w:tcPr>
          <w:p w14:paraId="5C4DDB4E" w14:textId="19744BCD" w:rsidR="006C7AA8" w:rsidRDefault="00FF6AFF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101" w:type="dxa"/>
            <w:hideMark/>
          </w:tcPr>
          <w:p w14:paraId="31E32324" w14:textId="089F172A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District Councillors’ Reports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Michael Holt and Stephen Plumb</w:t>
            </w:r>
          </w:p>
        </w:tc>
      </w:tr>
      <w:tr w:rsidR="006C7AA8" w14:paraId="1F929B42" w14:textId="77777777" w:rsidTr="008E1FCC">
        <w:trPr>
          <w:jc w:val="center"/>
        </w:trPr>
        <w:tc>
          <w:tcPr>
            <w:tcW w:w="974" w:type="dxa"/>
            <w:hideMark/>
          </w:tcPr>
          <w:p w14:paraId="1EE18DAB" w14:textId="5CB53FD2" w:rsidR="006C7AA8" w:rsidRDefault="00FF6AFF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101" w:type="dxa"/>
            <w:hideMark/>
          </w:tcPr>
          <w:p w14:paraId="4E048C99" w14:textId="0C3845C5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County Councillor’s Report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17C0E">
              <w:rPr>
                <w:rFonts w:ascii="Times New Roman" w:hAnsi="Times New Roman" w:cs="Times New Roman"/>
                <w:sz w:val="24"/>
                <w:szCs w:val="24"/>
              </w:rPr>
              <w:t>John Nunn</w:t>
            </w:r>
          </w:p>
        </w:tc>
      </w:tr>
      <w:tr w:rsidR="006C7AA8" w14:paraId="6BF5DF39" w14:textId="77777777" w:rsidTr="008E1FCC">
        <w:trPr>
          <w:jc w:val="center"/>
        </w:trPr>
        <w:tc>
          <w:tcPr>
            <w:tcW w:w="974" w:type="dxa"/>
          </w:tcPr>
          <w:p w14:paraId="565AE600" w14:textId="75EE506E" w:rsidR="006C7AA8" w:rsidRDefault="00FF6AFF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  <w:p w14:paraId="78368296" w14:textId="794D3CE0" w:rsidR="006C7AA8" w:rsidRDefault="00FF6AFF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  <w:p w14:paraId="5E3CA69B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7D07AB9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00F30E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7073A2" w14:textId="77777777" w:rsidR="00BD4080" w:rsidRDefault="00BD4080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4233193" w14:textId="77777777" w:rsidR="002B1F9F" w:rsidRDefault="002B1F9F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0C8058" w14:textId="77777777" w:rsidR="003C53BE" w:rsidRDefault="003C53BE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DFEF1CF" w14:textId="77777777" w:rsidR="002B1F9F" w:rsidRDefault="002B1F9F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BD370B6" w14:textId="1F7EDCB6" w:rsidR="001E34F3" w:rsidRDefault="00A23D2D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  <w:p w14:paraId="2F49F06D" w14:textId="77777777" w:rsidR="003419A1" w:rsidRDefault="003419A1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7956D8" w14:textId="348A0E0E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  <w:p w14:paraId="0D6E45B6" w14:textId="77777777" w:rsidR="003419A1" w:rsidRDefault="003419A1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0598ED" w14:textId="4299480F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  <w:p w14:paraId="3E7ADD63" w14:textId="2FFA2362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  <w:p w14:paraId="432FC944" w14:textId="7A5442F6" w:rsidR="001E34F3" w:rsidRDefault="008A24A6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  <w:p w14:paraId="0A8C00D3" w14:textId="4B185C4C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163D587D" w14:textId="2BADAF4E" w:rsidR="0025524E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A23D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  <w:p w14:paraId="4C2B5635" w14:textId="7FAEDF18" w:rsidR="000B562B" w:rsidRDefault="000B562B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</w:t>
            </w:r>
          </w:p>
          <w:p w14:paraId="4A5DC4A1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4D42DC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101" w:type="dxa"/>
          </w:tcPr>
          <w:p w14:paraId="510ABAC0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Planning Application and Planning Matters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see over</w:t>
            </w:r>
          </w:p>
          <w:p w14:paraId="23AB46DF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Finance and Administration</w:t>
            </w:r>
          </w:p>
          <w:p w14:paraId="5C702B46" w14:textId="64C9F150" w:rsidR="00976664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Invoices for Payment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Clerk’s fees (</w:t>
            </w:r>
            <w:r w:rsidR="00F1154C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£5</w:t>
            </w:r>
            <w:r w:rsidR="009D227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8A24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D31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A24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Clerk’s tax (</w:t>
            </w:r>
            <w:r w:rsidR="00F1154C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117C0E">
              <w:rPr>
                <w:rFonts w:ascii="Times New Roman" w:hAnsi="Times New Roman" w:cs="Times New Roman"/>
                <w:sz w:val="24"/>
                <w:szCs w:val="24"/>
              </w:rPr>
              <w:t>£</w:t>
            </w:r>
            <w:r w:rsidR="00FD3191">
              <w:rPr>
                <w:rFonts w:ascii="Times New Roman" w:hAnsi="Times New Roman" w:cs="Times New Roman"/>
                <w:sz w:val="24"/>
                <w:szCs w:val="24"/>
              </w:rPr>
              <w:t>30.20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Clerk’s exes (</w:t>
            </w:r>
            <w:r w:rsidR="00FD3191">
              <w:rPr>
                <w:rFonts w:ascii="Times New Roman" w:hAnsi="Times New Roman" w:cs="Times New Roman"/>
                <w:sz w:val="24"/>
                <w:szCs w:val="24"/>
              </w:rPr>
              <w:t>Sep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C83772">
              <w:rPr>
                <w:rFonts w:ascii="Times New Roman" w:hAnsi="Times New Roman" w:cs="Times New Roman"/>
                <w:sz w:val="24"/>
                <w:szCs w:val="24"/>
              </w:rPr>
              <w:t>£</w:t>
            </w:r>
            <w:r w:rsidR="008A57A2">
              <w:rPr>
                <w:rFonts w:ascii="Times New Roman" w:hAnsi="Times New Roman" w:cs="Times New Roman"/>
                <w:sz w:val="24"/>
                <w:szCs w:val="24"/>
              </w:rPr>
              <w:t>47.69</w:t>
            </w:r>
            <w:r w:rsidR="00397EF8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40AF4">
              <w:rPr>
                <w:rFonts w:ascii="Times New Roman" w:hAnsi="Times New Roman" w:cs="Times New Roman"/>
                <w:sz w:val="24"/>
                <w:szCs w:val="24"/>
              </w:rPr>
              <w:t>Estacare (grass</w:t>
            </w:r>
            <w:r w:rsidR="00C86F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AF4">
              <w:rPr>
                <w:rFonts w:ascii="Times New Roman" w:hAnsi="Times New Roman" w:cs="Times New Roman"/>
                <w:sz w:val="24"/>
                <w:szCs w:val="24"/>
              </w:rPr>
              <w:t xml:space="preserve">cutting) £1,290; </w:t>
            </w:r>
            <w:r w:rsidR="004A31C1">
              <w:rPr>
                <w:rFonts w:ascii="Times New Roman" w:hAnsi="Times New Roman" w:cs="Times New Roman"/>
                <w:sz w:val="24"/>
                <w:szCs w:val="24"/>
              </w:rPr>
              <w:t>SALC (12 mth</w:t>
            </w:r>
            <w:r w:rsidR="00A1530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A31C1">
              <w:rPr>
                <w:rFonts w:ascii="Times New Roman" w:hAnsi="Times New Roman" w:cs="Times New Roman"/>
                <w:sz w:val="24"/>
                <w:szCs w:val="24"/>
              </w:rPr>
              <w:t xml:space="preserve"> payroll) £122.40</w:t>
            </w:r>
            <w:r w:rsidR="00303AA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0607C35B" w14:textId="4387F0E4" w:rsidR="00AA0A5E" w:rsidRDefault="00AA0A5E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0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Income: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09">
              <w:rPr>
                <w:rFonts w:ascii="Times New Roman" w:hAnsi="Times New Roman" w:cs="Times New Roman"/>
                <w:sz w:val="24"/>
                <w:szCs w:val="24"/>
              </w:rPr>
              <w:t xml:space="preserve">Hanchets (memorial </w:t>
            </w:r>
            <w:r w:rsidR="00802097">
              <w:rPr>
                <w:rFonts w:ascii="Times New Roman" w:hAnsi="Times New Roman" w:cs="Times New Roman"/>
                <w:sz w:val="24"/>
                <w:szCs w:val="24"/>
              </w:rPr>
              <w:t xml:space="preserve">application) </w:t>
            </w:r>
            <w:r w:rsidR="00A15309">
              <w:rPr>
                <w:rFonts w:ascii="Times New Roman" w:hAnsi="Times New Roman" w:cs="Times New Roman"/>
                <w:sz w:val="24"/>
                <w:szCs w:val="24"/>
              </w:rPr>
              <w:t>£75</w:t>
            </w:r>
            <w:r w:rsidR="00802097">
              <w:rPr>
                <w:rFonts w:ascii="Times New Roman" w:hAnsi="Times New Roman" w:cs="Times New Roman"/>
                <w:sz w:val="24"/>
                <w:szCs w:val="24"/>
              </w:rPr>
              <w:t>; interest £108.75</w:t>
            </w:r>
          </w:p>
          <w:p w14:paraId="03A17063" w14:textId="02C30A4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Bank reconciliation for</w:t>
            </w:r>
            <w:r w:rsidR="00117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0BC6">
              <w:rPr>
                <w:rFonts w:ascii="Times New Roman" w:hAnsi="Times New Roman" w:cs="Times New Roman"/>
                <w:sz w:val="24"/>
                <w:szCs w:val="24"/>
              </w:rPr>
              <w:t>August</w:t>
            </w:r>
            <w:r w:rsidR="009A52B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17C0E">
              <w:rPr>
                <w:rFonts w:ascii="Times New Roman" w:hAnsi="Times New Roman" w:cs="Times New Roman"/>
                <w:sz w:val="24"/>
                <w:szCs w:val="24"/>
              </w:rPr>
              <w:t>Barclays mandate change</w:t>
            </w:r>
            <w:r w:rsidR="00FD2CC2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56C07">
              <w:rPr>
                <w:rFonts w:ascii="Times New Roman" w:hAnsi="Times New Roman" w:cs="Times New Roman"/>
                <w:sz w:val="24"/>
                <w:szCs w:val="24"/>
              </w:rPr>
              <w:t xml:space="preserve"> complete</w:t>
            </w:r>
            <w:r w:rsidR="00117C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311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2C88">
              <w:rPr>
                <w:rFonts w:ascii="Times New Roman" w:hAnsi="Times New Roman" w:cs="Times New Roman"/>
                <w:sz w:val="24"/>
                <w:szCs w:val="24"/>
              </w:rPr>
              <w:t>Insurance Renew</w:t>
            </w:r>
            <w:r w:rsidR="00CA0BC6">
              <w:rPr>
                <w:rFonts w:ascii="Times New Roman" w:hAnsi="Times New Roman" w:cs="Times New Roman"/>
                <w:sz w:val="24"/>
                <w:szCs w:val="24"/>
              </w:rPr>
              <w:t xml:space="preserve">ed </w:t>
            </w:r>
            <w:r w:rsidR="006C2C8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403BF">
              <w:rPr>
                <w:rFonts w:ascii="Times New Roman" w:hAnsi="Times New Roman" w:cs="Times New Roman"/>
                <w:sz w:val="24"/>
                <w:szCs w:val="24"/>
              </w:rPr>
              <w:t xml:space="preserve">Oct 5) </w:t>
            </w:r>
            <w:r w:rsidR="00F56C07">
              <w:rPr>
                <w:rFonts w:ascii="Times New Roman" w:hAnsi="Times New Roman" w:cs="Times New Roman"/>
                <w:sz w:val="24"/>
                <w:szCs w:val="24"/>
              </w:rPr>
              <w:t xml:space="preserve">No requirement for accounting software </w:t>
            </w:r>
            <w:r w:rsidR="00653498">
              <w:rPr>
                <w:rFonts w:ascii="Times New Roman" w:hAnsi="Times New Roman" w:cs="Times New Roman"/>
                <w:sz w:val="24"/>
                <w:szCs w:val="24"/>
              </w:rPr>
              <w:t>to complete audit digitally.</w:t>
            </w:r>
            <w:r w:rsidR="00A40E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1168">
              <w:rPr>
                <w:rFonts w:ascii="Times New Roman" w:hAnsi="Times New Roman" w:cs="Times New Roman"/>
                <w:sz w:val="24"/>
                <w:szCs w:val="24"/>
              </w:rPr>
              <w:t>Print</w:t>
            </w:r>
            <w:r w:rsidR="003E3414">
              <w:rPr>
                <w:rFonts w:ascii="Times New Roman" w:hAnsi="Times New Roman" w:cs="Times New Roman"/>
                <w:sz w:val="24"/>
                <w:szCs w:val="24"/>
              </w:rPr>
              <w:t>er</w:t>
            </w:r>
            <w:r w:rsidR="00343B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3195A">
              <w:rPr>
                <w:rFonts w:ascii="Times New Roman" w:hAnsi="Times New Roman" w:cs="Times New Roman"/>
                <w:sz w:val="24"/>
                <w:szCs w:val="24"/>
              </w:rPr>
              <w:t xml:space="preserve"> 2027 meeting dates</w:t>
            </w:r>
            <w:r w:rsidR="002F42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5D6C">
              <w:rPr>
                <w:rFonts w:ascii="Times New Roman" w:hAnsi="Times New Roman" w:cs="Times New Roman"/>
                <w:sz w:val="24"/>
                <w:szCs w:val="24"/>
              </w:rPr>
              <w:t xml:space="preserve"> Precept 27/28.</w:t>
            </w:r>
          </w:p>
          <w:p w14:paraId="63612535" w14:textId="63379093" w:rsidR="006C7AA8" w:rsidRPr="00C40F20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Cemetery, Churchyard and Green – </w:t>
            </w:r>
            <w:r w:rsidR="00F11585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D23F27">
              <w:rPr>
                <w:rFonts w:ascii="Times New Roman" w:hAnsi="Times New Roman" w:cs="Times New Roman"/>
                <w:sz w:val="24"/>
                <w:szCs w:val="24"/>
              </w:rPr>
              <w:t xml:space="preserve">emorial application. </w:t>
            </w:r>
            <w:r w:rsidR="00D76421">
              <w:rPr>
                <w:rFonts w:ascii="Times New Roman" w:hAnsi="Times New Roman" w:cs="Times New Roman"/>
                <w:sz w:val="24"/>
                <w:szCs w:val="24"/>
              </w:rPr>
              <w:t xml:space="preserve">Disabled access to </w:t>
            </w:r>
            <w:r w:rsidR="00A0171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76421">
              <w:rPr>
                <w:rFonts w:ascii="Times New Roman" w:hAnsi="Times New Roman" w:cs="Times New Roman"/>
                <w:sz w:val="24"/>
                <w:szCs w:val="24"/>
              </w:rPr>
              <w:t>emetery</w:t>
            </w:r>
            <w:r w:rsidR="00702E1E">
              <w:rPr>
                <w:rFonts w:ascii="Times New Roman" w:hAnsi="Times New Roman" w:cs="Times New Roman"/>
                <w:sz w:val="24"/>
                <w:szCs w:val="24"/>
              </w:rPr>
              <w:t xml:space="preserve"> update</w:t>
            </w:r>
          </w:p>
          <w:p w14:paraId="1F52553C" w14:textId="0AE8D815" w:rsidR="00314F9D" w:rsidRDefault="00A4099A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09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Neighbourhood Plan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994B3D">
              <w:rPr>
                <w:rFonts w:ascii="Times New Roman" w:hAnsi="Times New Roman" w:cs="Times New Roman"/>
                <w:sz w:val="24"/>
                <w:szCs w:val="24"/>
              </w:rPr>
              <w:t>Drainage maps and planting licence</w:t>
            </w:r>
            <w:r w:rsidR="00DB58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C53BE">
              <w:rPr>
                <w:rFonts w:ascii="Times New Roman" w:hAnsi="Times New Roman" w:cs="Times New Roman"/>
                <w:sz w:val="24"/>
                <w:szCs w:val="24"/>
              </w:rPr>
              <w:t xml:space="preserve">National </w:t>
            </w:r>
            <w:r w:rsidR="00DB5825">
              <w:rPr>
                <w:rFonts w:ascii="Times New Roman" w:hAnsi="Times New Roman" w:cs="Times New Roman"/>
                <w:sz w:val="24"/>
                <w:szCs w:val="24"/>
              </w:rPr>
              <w:t xml:space="preserve">Emergency </w:t>
            </w:r>
            <w:r w:rsidR="003419A1">
              <w:rPr>
                <w:rFonts w:ascii="Times New Roman" w:hAnsi="Times New Roman" w:cs="Times New Roman"/>
                <w:sz w:val="24"/>
                <w:szCs w:val="24"/>
              </w:rPr>
              <w:t xml:space="preserve">Briefing </w:t>
            </w:r>
            <w:r w:rsidR="00DB5825">
              <w:rPr>
                <w:rFonts w:ascii="Times New Roman" w:hAnsi="Times New Roman" w:cs="Times New Roman"/>
                <w:sz w:val="24"/>
                <w:szCs w:val="24"/>
              </w:rPr>
              <w:t>film</w:t>
            </w:r>
            <w:r w:rsidR="003419A1">
              <w:rPr>
                <w:rFonts w:ascii="Times New Roman" w:hAnsi="Times New Roman" w:cs="Times New Roman"/>
                <w:sz w:val="24"/>
                <w:szCs w:val="24"/>
              </w:rPr>
              <w:t xml:space="preserve"> showing</w:t>
            </w:r>
            <w:r w:rsidR="004D5B5E">
              <w:rPr>
                <w:rFonts w:ascii="Times New Roman" w:hAnsi="Times New Roman" w:cs="Times New Roman"/>
                <w:sz w:val="24"/>
                <w:szCs w:val="24"/>
              </w:rPr>
              <w:t xml:space="preserve"> and Emergency Plan</w:t>
            </w:r>
          </w:p>
          <w:p w14:paraId="20D74AE7" w14:textId="08F045ED" w:rsidR="00A4099A" w:rsidRPr="00314F9D" w:rsidRDefault="00314F9D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4F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Playground Access </w:t>
            </w:r>
            <w:r w:rsidR="00A933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security</w:t>
            </w:r>
            <w:r w:rsidR="00465D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r w:rsidR="00465D5F" w:rsidRPr="00465D5F">
              <w:rPr>
                <w:rFonts w:ascii="Times New Roman" w:hAnsi="Times New Roman" w:cs="Times New Roman"/>
                <w:sz w:val="24"/>
                <w:szCs w:val="24"/>
              </w:rPr>
              <w:t>lockbox?</w:t>
            </w:r>
          </w:p>
          <w:p w14:paraId="20DD58A5" w14:textId="340A135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Footpaths and Highways</w:t>
            </w:r>
          </w:p>
          <w:p w14:paraId="669E651E" w14:textId="58BFD602" w:rsidR="006C7AA8" w:rsidRPr="00BF3945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Speeding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4F28D8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5F548B">
              <w:rPr>
                <w:rFonts w:ascii="Times New Roman" w:hAnsi="Times New Roman" w:cs="Times New Roman"/>
                <w:sz w:val="24"/>
                <w:szCs w:val="24"/>
              </w:rPr>
              <w:t xml:space="preserve">epeater signs </w:t>
            </w:r>
            <w:r w:rsidR="00A741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15D55">
              <w:rPr>
                <w:rFonts w:ascii="Times New Roman" w:hAnsi="Times New Roman" w:cs="Times New Roman"/>
                <w:sz w:val="24"/>
                <w:szCs w:val="24"/>
              </w:rPr>
              <w:t xml:space="preserve"> The Row</w:t>
            </w:r>
          </w:p>
          <w:p w14:paraId="659A0C0F" w14:textId="6AA4957C" w:rsidR="006C7AA8" w:rsidRPr="004475E2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Correspondence – </w:t>
            </w:r>
            <w:r w:rsidR="00F60D06" w:rsidRPr="004475E2">
              <w:rPr>
                <w:rFonts w:ascii="Times New Roman" w:hAnsi="Times New Roman" w:cs="Times New Roman"/>
                <w:sz w:val="24"/>
                <w:szCs w:val="24"/>
              </w:rPr>
              <w:t xml:space="preserve">Town and Parish Liaison </w:t>
            </w:r>
            <w:r w:rsidR="004475E2" w:rsidRPr="004475E2">
              <w:rPr>
                <w:rFonts w:ascii="Times New Roman" w:hAnsi="Times New Roman" w:cs="Times New Roman"/>
                <w:sz w:val="24"/>
                <w:szCs w:val="24"/>
              </w:rPr>
              <w:t>meeting October 20</w:t>
            </w:r>
            <w:r w:rsidR="004475E2" w:rsidRPr="004475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</w:p>
          <w:p w14:paraId="61CD8552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Chairman’s Comments</w:t>
            </w:r>
          </w:p>
          <w:p w14:paraId="24808DE2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Any other Business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Matters of report only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to be notified to the clerk at least three days in advance of the meeting)</w:t>
            </w:r>
          </w:p>
          <w:p w14:paraId="72CFCA93" w14:textId="77777777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14:paraId="289B6170" w14:textId="6E37DE8B" w:rsidR="006C7AA8" w:rsidRDefault="006C7AA8" w:rsidP="008E1FC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Dates of Future Meetings: </w:t>
            </w:r>
            <w:r w:rsidR="00A23D2D">
              <w:rPr>
                <w:rFonts w:ascii="Times New Roman" w:hAnsi="Times New Roman" w:cs="Times New Roman"/>
                <w:sz w:val="24"/>
                <w:szCs w:val="24"/>
              </w:rPr>
              <w:t>November 4</w:t>
            </w:r>
            <w:r w:rsidR="00A23D2D" w:rsidRPr="00A23D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 w:rsidR="00A23D2D">
              <w:rPr>
                <w:rFonts w:ascii="Times New Roman" w:hAnsi="Times New Roman" w:cs="Times New Roman"/>
                <w:sz w:val="24"/>
                <w:szCs w:val="24"/>
              </w:rPr>
              <w:t>; December 2</w:t>
            </w:r>
            <w:r w:rsidR="001261C1" w:rsidRPr="001261C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In accordance with its obligations under the Freedom of Information Act 2000 Hartest Parish Council has adopted the Model Publication Scheme. Further information from the clerk: Di Rix 01284 735828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  <w:r w:rsidR="00FD47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D777D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D22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D777D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7D221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A24A6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</w:tbl>
    <w:p w14:paraId="66201D2F" w14:textId="77777777" w:rsidR="00D777DA" w:rsidRDefault="00D777DA" w:rsidP="006C7AA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6DD2CF" w14:textId="77777777" w:rsidR="00D777DA" w:rsidRDefault="00D777DA" w:rsidP="006C7AA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60F110" w14:textId="77777777" w:rsidR="00D777DA" w:rsidRDefault="00D777DA" w:rsidP="006C7AA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C23FEAD" w14:textId="403D5133" w:rsidR="006C7AA8" w:rsidRDefault="006C7AA8" w:rsidP="006C7AA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Planning Applications </w:t>
      </w:r>
    </w:p>
    <w:p w14:paraId="6EB3CCAA" w14:textId="77777777" w:rsidR="001E03DD" w:rsidRDefault="001E03D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DC/23/05127 – Boxted Solar Farm </w:t>
      </w:r>
    </w:p>
    <w:p w14:paraId="7A95CE34" w14:textId="77777777" w:rsidR="000404DF" w:rsidRDefault="009F64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Design changes</w:t>
      </w:r>
      <w:r w:rsidR="00675701">
        <w:rPr>
          <w:rFonts w:ascii="Times New Roman" w:hAnsi="Times New Roman" w:cs="Times New Roman"/>
          <w:sz w:val="24"/>
          <w:szCs w:val="24"/>
        </w:rPr>
        <w:t xml:space="preserve"> and updated assessments demonstrating additional mitigation for potential impacts relating to cultural heritage, ecology and landscape.</w:t>
      </w:r>
    </w:p>
    <w:p w14:paraId="0E31F478" w14:textId="3C6DF444" w:rsidR="007A7DC3" w:rsidRPr="007A7DC3" w:rsidRDefault="000404D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A7DC3">
        <w:rPr>
          <w:rFonts w:ascii="Times New Roman" w:hAnsi="Times New Roman" w:cs="Times New Roman"/>
          <w:b/>
          <w:bCs/>
          <w:sz w:val="24"/>
          <w:szCs w:val="24"/>
        </w:rPr>
        <w:t>DC/26/</w:t>
      </w:r>
      <w:r w:rsidR="007A7DC3" w:rsidRPr="007A7DC3">
        <w:rPr>
          <w:rFonts w:ascii="Times New Roman" w:hAnsi="Times New Roman" w:cs="Times New Roman"/>
          <w:b/>
          <w:bCs/>
          <w:sz w:val="24"/>
          <w:szCs w:val="24"/>
        </w:rPr>
        <w:t>03406 – Land adj. to 6 Green View</w:t>
      </w:r>
      <w:r w:rsidR="007A7D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A7DC3" w:rsidRPr="009A75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9A75A8" w:rsidRPr="009A75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October 21</w:t>
      </w:r>
      <w:r w:rsidR="009A75A8" w:rsidRPr="009A75A8">
        <w:rPr>
          <w:rFonts w:ascii="Times New Roman" w:hAnsi="Times New Roman" w:cs="Times New Roman"/>
          <w:b/>
          <w:bCs/>
          <w:i/>
          <w:iCs/>
          <w:sz w:val="24"/>
          <w:szCs w:val="24"/>
          <w:vertAlign w:val="superscript"/>
        </w:rPr>
        <w:t>st</w:t>
      </w:r>
      <w:r w:rsidR="009A75A8" w:rsidRPr="009A75A8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</w:p>
    <w:p w14:paraId="7EE6C535" w14:textId="77777777" w:rsidR="009A75A8" w:rsidRDefault="007A7D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Change of use of part of meadow to provide an additional parking area for private recreational vehicle storage, including engineered earthworks to the retaining bank. </w:t>
      </w:r>
    </w:p>
    <w:p w14:paraId="7628781D" w14:textId="77777777" w:rsidR="009A75A8" w:rsidRDefault="009A75A8" w:rsidP="009A75A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New National Planning Policy Framework</w:t>
      </w:r>
    </w:p>
    <w:p w14:paraId="59CE9223" w14:textId="1D304197" w:rsidR="00EA4199" w:rsidRPr="00EA4199" w:rsidRDefault="0033555A" w:rsidP="009A75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77C17">
        <w:rPr>
          <w:rFonts w:ascii="Times New Roman" w:hAnsi="Times New Roman" w:cs="Times New Roman"/>
          <w:sz w:val="24"/>
          <w:szCs w:val="24"/>
        </w:rPr>
        <w:t>hange</w:t>
      </w:r>
      <w:r w:rsidR="000B150E">
        <w:rPr>
          <w:rFonts w:ascii="Times New Roman" w:hAnsi="Times New Roman" w:cs="Times New Roman"/>
          <w:sz w:val="24"/>
          <w:szCs w:val="24"/>
        </w:rPr>
        <w:t>s</w:t>
      </w:r>
      <w:r w:rsidR="00F77C17">
        <w:rPr>
          <w:rFonts w:ascii="Times New Roman" w:hAnsi="Times New Roman" w:cs="Times New Roman"/>
          <w:sz w:val="24"/>
          <w:szCs w:val="24"/>
        </w:rPr>
        <w:t xml:space="preserve"> to definition of a settlement</w:t>
      </w:r>
      <w:r w:rsidR="003748EF">
        <w:rPr>
          <w:rFonts w:ascii="Times New Roman" w:hAnsi="Times New Roman" w:cs="Times New Roman"/>
          <w:sz w:val="24"/>
          <w:szCs w:val="24"/>
        </w:rPr>
        <w:t xml:space="preserve"> and implications for </w:t>
      </w:r>
      <w:r w:rsidR="006C43B6">
        <w:rPr>
          <w:rFonts w:ascii="Times New Roman" w:hAnsi="Times New Roman" w:cs="Times New Roman"/>
          <w:sz w:val="24"/>
          <w:szCs w:val="24"/>
        </w:rPr>
        <w:t xml:space="preserve">for application of neighbourhood plans. </w:t>
      </w:r>
      <w:r w:rsidR="00B86552">
        <w:rPr>
          <w:rFonts w:ascii="Times New Roman" w:hAnsi="Times New Roman" w:cs="Times New Roman"/>
          <w:sz w:val="24"/>
          <w:szCs w:val="24"/>
        </w:rPr>
        <w:t>NPPF to carry greater weight than Neighbourhood Plans in planning decisions for developments outside settlement boundaries.</w:t>
      </w:r>
    </w:p>
    <w:p w14:paraId="6A9403D9" w14:textId="0D224B4C" w:rsidR="006A370C" w:rsidRPr="00795097" w:rsidRDefault="00795097">
      <w:pPr>
        <w:rPr>
          <w:rFonts w:ascii="Times New Roman" w:hAnsi="Times New Roman" w:cs="Times New Roman"/>
          <w:b/>
          <w:bCs/>
        </w:rPr>
      </w:pPr>
      <w:r w:rsidRPr="00795097">
        <w:rPr>
          <w:rFonts w:ascii="Times New Roman" w:hAnsi="Times New Roman" w:cs="Times New Roman"/>
          <w:b/>
          <w:bCs/>
        </w:rPr>
        <w:t>Hartest Garage?</w:t>
      </w:r>
    </w:p>
    <w:sectPr w:rsidR="006A370C" w:rsidRPr="007950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5FC5"/>
    <w:rsid w:val="000334D2"/>
    <w:rsid w:val="0003364F"/>
    <w:rsid w:val="00036943"/>
    <w:rsid w:val="000404DF"/>
    <w:rsid w:val="00067985"/>
    <w:rsid w:val="000B150E"/>
    <w:rsid w:val="000B562B"/>
    <w:rsid w:val="000F2138"/>
    <w:rsid w:val="00107046"/>
    <w:rsid w:val="00117C0E"/>
    <w:rsid w:val="001261C1"/>
    <w:rsid w:val="00132297"/>
    <w:rsid w:val="00142834"/>
    <w:rsid w:val="001467B7"/>
    <w:rsid w:val="00197AC9"/>
    <w:rsid w:val="001A0531"/>
    <w:rsid w:val="001A40DD"/>
    <w:rsid w:val="001C0676"/>
    <w:rsid w:val="001E03DD"/>
    <w:rsid w:val="001E34F3"/>
    <w:rsid w:val="002004AD"/>
    <w:rsid w:val="00210C0B"/>
    <w:rsid w:val="0025524E"/>
    <w:rsid w:val="00296584"/>
    <w:rsid w:val="002B1F9F"/>
    <w:rsid w:val="002D40AB"/>
    <w:rsid w:val="002F4220"/>
    <w:rsid w:val="00303AA0"/>
    <w:rsid w:val="003077AA"/>
    <w:rsid w:val="00314F9D"/>
    <w:rsid w:val="0033555A"/>
    <w:rsid w:val="003419A1"/>
    <w:rsid w:val="00343B28"/>
    <w:rsid w:val="003748EF"/>
    <w:rsid w:val="00397EF8"/>
    <w:rsid w:val="003C53BE"/>
    <w:rsid w:val="003E3414"/>
    <w:rsid w:val="004475E2"/>
    <w:rsid w:val="00465D5F"/>
    <w:rsid w:val="00485D6C"/>
    <w:rsid w:val="00494397"/>
    <w:rsid w:val="004A31C1"/>
    <w:rsid w:val="004C3FD5"/>
    <w:rsid w:val="004D5B5E"/>
    <w:rsid w:val="004F28D8"/>
    <w:rsid w:val="00500B12"/>
    <w:rsid w:val="0053195A"/>
    <w:rsid w:val="005A38A6"/>
    <w:rsid w:val="005B6F24"/>
    <w:rsid w:val="005C097A"/>
    <w:rsid w:val="005D03BA"/>
    <w:rsid w:val="005D5375"/>
    <w:rsid w:val="005F548B"/>
    <w:rsid w:val="006470A0"/>
    <w:rsid w:val="00653498"/>
    <w:rsid w:val="00655FC5"/>
    <w:rsid w:val="00675701"/>
    <w:rsid w:val="006A370C"/>
    <w:rsid w:val="006B083D"/>
    <w:rsid w:val="006C2C88"/>
    <w:rsid w:val="006C43B6"/>
    <w:rsid w:val="006C7AA8"/>
    <w:rsid w:val="006E6D3A"/>
    <w:rsid w:val="006F2574"/>
    <w:rsid w:val="006F5F65"/>
    <w:rsid w:val="00702E1E"/>
    <w:rsid w:val="00712A1B"/>
    <w:rsid w:val="007405F4"/>
    <w:rsid w:val="0075171B"/>
    <w:rsid w:val="00795097"/>
    <w:rsid w:val="007A509F"/>
    <w:rsid w:val="007A7DC3"/>
    <w:rsid w:val="007D2215"/>
    <w:rsid w:val="007D2821"/>
    <w:rsid w:val="007D2982"/>
    <w:rsid w:val="007D6FEB"/>
    <w:rsid w:val="007F2027"/>
    <w:rsid w:val="007F48EC"/>
    <w:rsid w:val="00802097"/>
    <w:rsid w:val="00803C65"/>
    <w:rsid w:val="0084354A"/>
    <w:rsid w:val="008A24A6"/>
    <w:rsid w:val="008A57A2"/>
    <w:rsid w:val="009403BF"/>
    <w:rsid w:val="00976664"/>
    <w:rsid w:val="00992326"/>
    <w:rsid w:val="00994B3D"/>
    <w:rsid w:val="009A2CE2"/>
    <w:rsid w:val="009A52BD"/>
    <w:rsid w:val="009A75A8"/>
    <w:rsid w:val="009D2274"/>
    <w:rsid w:val="009D5633"/>
    <w:rsid w:val="009F6417"/>
    <w:rsid w:val="00A0171B"/>
    <w:rsid w:val="00A15309"/>
    <w:rsid w:val="00A15D55"/>
    <w:rsid w:val="00A22258"/>
    <w:rsid w:val="00A23D2D"/>
    <w:rsid w:val="00A31168"/>
    <w:rsid w:val="00A32D7F"/>
    <w:rsid w:val="00A4099A"/>
    <w:rsid w:val="00A40AF4"/>
    <w:rsid w:val="00A40EF1"/>
    <w:rsid w:val="00A423CD"/>
    <w:rsid w:val="00A650A4"/>
    <w:rsid w:val="00A74138"/>
    <w:rsid w:val="00A74ADE"/>
    <w:rsid w:val="00A80CFC"/>
    <w:rsid w:val="00A93378"/>
    <w:rsid w:val="00A94D5B"/>
    <w:rsid w:val="00AA0A5E"/>
    <w:rsid w:val="00AB7C04"/>
    <w:rsid w:val="00AD224D"/>
    <w:rsid w:val="00B06810"/>
    <w:rsid w:val="00B654FC"/>
    <w:rsid w:val="00B86552"/>
    <w:rsid w:val="00B949C0"/>
    <w:rsid w:val="00BD4080"/>
    <w:rsid w:val="00BD4DCB"/>
    <w:rsid w:val="00BF028C"/>
    <w:rsid w:val="00C40F20"/>
    <w:rsid w:val="00C53279"/>
    <w:rsid w:val="00C64C7A"/>
    <w:rsid w:val="00C83772"/>
    <w:rsid w:val="00C86F83"/>
    <w:rsid w:val="00C976F0"/>
    <w:rsid w:val="00CA0BC6"/>
    <w:rsid w:val="00CA191F"/>
    <w:rsid w:val="00CC6EFC"/>
    <w:rsid w:val="00CD1119"/>
    <w:rsid w:val="00CD61E5"/>
    <w:rsid w:val="00D03B2A"/>
    <w:rsid w:val="00D1136C"/>
    <w:rsid w:val="00D23F27"/>
    <w:rsid w:val="00D76421"/>
    <w:rsid w:val="00D777DA"/>
    <w:rsid w:val="00DA7E9F"/>
    <w:rsid w:val="00DB5825"/>
    <w:rsid w:val="00E17E99"/>
    <w:rsid w:val="00E47C40"/>
    <w:rsid w:val="00EA4199"/>
    <w:rsid w:val="00EA5392"/>
    <w:rsid w:val="00EB4E30"/>
    <w:rsid w:val="00F1154C"/>
    <w:rsid w:val="00F11585"/>
    <w:rsid w:val="00F14A32"/>
    <w:rsid w:val="00F244E6"/>
    <w:rsid w:val="00F55D47"/>
    <w:rsid w:val="00F56C07"/>
    <w:rsid w:val="00F60D06"/>
    <w:rsid w:val="00F6794E"/>
    <w:rsid w:val="00F77C17"/>
    <w:rsid w:val="00FD2CC2"/>
    <w:rsid w:val="00FD2E92"/>
    <w:rsid w:val="00FD3191"/>
    <w:rsid w:val="00FD4788"/>
    <w:rsid w:val="00FF6AFF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1815B"/>
  <w15:chartTrackingRefBased/>
  <w15:docId w15:val="{643D2A1A-9F50-40B6-8C27-6F2DD0FB8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7AA8"/>
    <w:pPr>
      <w:spacing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55F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5F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5F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5F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5F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5F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5F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5F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5F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F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5F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5F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5FC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5FC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5F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5F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5F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5F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5F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5F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5F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5F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5F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5F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5F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5FC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5F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5FC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5F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Hartest Parish Clerk</dc:creator>
  <cp:keywords/>
  <dc:description/>
  <cp:lastModifiedBy>Diane Rix</cp:lastModifiedBy>
  <cp:revision>135</cp:revision>
  <dcterms:created xsi:type="dcterms:W3CDTF">2026-03-25T10:04:00Z</dcterms:created>
  <dcterms:modified xsi:type="dcterms:W3CDTF">2026-10-01T10:16:00Z</dcterms:modified>
</cp:coreProperties>
</file>