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69B3E" w14:textId="77777777" w:rsidR="00D0676C" w:rsidRDefault="00D0676C" w:rsidP="00D0676C">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Draft Minutes of the</w:t>
      </w:r>
    </w:p>
    <w:p w14:paraId="72DE8724" w14:textId="77777777" w:rsidR="00D0676C" w:rsidRDefault="00D0676C" w:rsidP="00D0676C">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Hartest Parish Council Meeting held on</w:t>
      </w:r>
    </w:p>
    <w:p w14:paraId="5DF36650" w14:textId="568ECE48" w:rsidR="00D0676C" w:rsidRDefault="00E60D37" w:rsidP="00D0676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 xml:space="preserve">Wednesday </w:t>
      </w:r>
      <w:r w:rsidR="00335C73">
        <w:rPr>
          <w:rFonts w:ascii="Times New Roman" w:hAnsi="Times New Roman" w:cs="Times New Roman"/>
          <w:b/>
          <w:color w:val="538135" w:themeColor="accent6" w:themeShade="BF"/>
        </w:rPr>
        <w:t>June 3</w:t>
      </w:r>
      <w:r w:rsidR="00335C73" w:rsidRPr="00335C73">
        <w:rPr>
          <w:rFonts w:ascii="Times New Roman" w:hAnsi="Times New Roman" w:cs="Times New Roman"/>
          <w:b/>
          <w:color w:val="538135" w:themeColor="accent6" w:themeShade="BF"/>
          <w:vertAlign w:val="superscript"/>
        </w:rPr>
        <w:t>rd</w:t>
      </w:r>
      <w:r w:rsidR="00335C73">
        <w:rPr>
          <w:rFonts w:ascii="Times New Roman" w:hAnsi="Times New Roman" w:cs="Times New Roman"/>
          <w:b/>
          <w:color w:val="538135" w:themeColor="accent6" w:themeShade="BF"/>
        </w:rPr>
        <w:t xml:space="preserve"> </w:t>
      </w:r>
      <w:r w:rsidR="00D0676C">
        <w:rPr>
          <w:rFonts w:ascii="Times New Roman" w:hAnsi="Times New Roman" w:cs="Times New Roman"/>
          <w:b/>
          <w:color w:val="538135" w:themeColor="accent6" w:themeShade="BF"/>
        </w:rPr>
        <w:t>at 7pm 2025</w:t>
      </w:r>
    </w:p>
    <w:p w14:paraId="5DA8FD2D" w14:textId="77777777" w:rsidR="00D0676C" w:rsidRDefault="00D0676C" w:rsidP="00D0676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 xml:space="preserve"> in Boxted &amp; Hartest Institute </w:t>
      </w:r>
    </w:p>
    <w:p w14:paraId="370599B0" w14:textId="77777777" w:rsidR="00D0676C" w:rsidRDefault="00D0676C" w:rsidP="00D0676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p>
    <w:p w14:paraId="6CE5D5D1" w14:textId="77777777" w:rsidR="00D0676C" w:rsidRDefault="00D0676C" w:rsidP="00D0676C">
      <w:pPr>
        <w:spacing w:line="276" w:lineRule="auto"/>
        <w:rPr>
          <w:rFonts w:ascii="Times New Roman" w:hAnsi="Times New Roman" w:cs="Times New Roman"/>
          <w:bCs/>
        </w:rPr>
      </w:pPr>
    </w:p>
    <w:p w14:paraId="7840308B" w14:textId="2365E10E" w:rsidR="00D0676C" w:rsidRDefault="00D0676C" w:rsidP="007621C6">
      <w:pPr>
        <w:spacing w:line="276" w:lineRule="auto"/>
        <w:rPr>
          <w:rFonts w:ascii="Times New Roman" w:hAnsi="Times New Roman" w:cs="Times New Roman"/>
        </w:rPr>
      </w:pPr>
      <w:r>
        <w:rPr>
          <w:rFonts w:ascii="Times New Roman" w:hAnsi="Times New Roman" w:cs="Times New Roman"/>
          <w:bCs/>
        </w:rPr>
        <w:t>Attendees:</w:t>
      </w:r>
      <w:r>
        <w:rPr>
          <w:rFonts w:ascii="Times New Roman" w:hAnsi="Times New Roman" w:cs="Times New Roman"/>
          <w:bCs/>
        </w:rPr>
        <w:tab/>
        <w:t xml:space="preserve">Councillors </w:t>
      </w:r>
      <w:r>
        <w:rPr>
          <w:rFonts w:ascii="Times New Roman" w:hAnsi="Times New Roman" w:cs="Times New Roman"/>
          <w:bCs/>
        </w:rPr>
        <w:tab/>
      </w:r>
      <w:r>
        <w:rPr>
          <w:rFonts w:ascii="Times New Roman" w:hAnsi="Times New Roman" w:cs="Times New Roman"/>
          <w:bCs/>
        </w:rPr>
        <w:tab/>
        <w:t xml:space="preserve"> </w:t>
      </w:r>
      <w:r>
        <w:rPr>
          <w:rFonts w:ascii="Times New Roman" w:hAnsi="Times New Roman" w:cs="Times New Roman"/>
          <w:bCs/>
        </w:rPr>
        <w:tab/>
      </w:r>
      <w:r>
        <w:rPr>
          <w:rFonts w:ascii="Times New Roman" w:hAnsi="Times New Roman" w:cs="Times New Roman"/>
        </w:rPr>
        <w:tab/>
      </w:r>
      <w:r w:rsidR="0096047C">
        <w:rPr>
          <w:rFonts w:ascii="Times New Roman" w:hAnsi="Times New Roman" w:cs="Times New Roman"/>
        </w:rPr>
        <w:t xml:space="preserve">Christopher Browning (chair) </w:t>
      </w:r>
    </w:p>
    <w:p w14:paraId="519344D9" w14:textId="15781B5A" w:rsidR="00D0676C" w:rsidRDefault="00D0676C" w:rsidP="00E60D37">
      <w:pPr>
        <w:spacing w:line="276" w:lineRule="auto"/>
        <w:ind w:left="4320" w:firstLine="720"/>
        <w:rPr>
          <w:rFonts w:ascii="Times New Roman" w:hAnsi="Times New Roman" w:cs="Times New Roman"/>
        </w:rPr>
      </w:pPr>
      <w:r>
        <w:rPr>
          <w:rFonts w:ascii="Times New Roman" w:hAnsi="Times New Roman" w:cs="Times New Roman"/>
        </w:rPr>
        <w:t>Nick Price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9C51885" w14:textId="0D1EBB12" w:rsidR="00D0676C" w:rsidRDefault="007621C6" w:rsidP="007621C6">
      <w:pPr>
        <w:spacing w:line="276" w:lineRule="auto"/>
        <w:ind w:left="4320" w:firstLine="720"/>
        <w:rPr>
          <w:rFonts w:ascii="Times New Roman" w:hAnsi="Times New Roman" w:cs="Times New Roman"/>
        </w:rPr>
      </w:pPr>
      <w:r>
        <w:rPr>
          <w:rFonts w:ascii="Times New Roman" w:hAnsi="Times New Roman" w:cs="Times New Roman"/>
        </w:rPr>
        <w:t>Colin Walters</w:t>
      </w:r>
    </w:p>
    <w:p w14:paraId="3C12FF74" w14:textId="356E2643" w:rsidR="007621C6" w:rsidRDefault="007621C6" w:rsidP="007621C6">
      <w:pPr>
        <w:spacing w:line="276" w:lineRule="auto"/>
        <w:ind w:left="4320" w:firstLine="720"/>
        <w:rPr>
          <w:rFonts w:ascii="Times New Roman" w:hAnsi="Times New Roman" w:cs="Times New Roman"/>
        </w:rPr>
      </w:pPr>
      <w:r>
        <w:rPr>
          <w:rFonts w:ascii="Times New Roman" w:hAnsi="Times New Roman" w:cs="Times New Roman"/>
        </w:rPr>
        <w:t>Ian Morrison</w:t>
      </w:r>
    </w:p>
    <w:p w14:paraId="2BE6A5F8" w14:textId="15566692" w:rsidR="00E60D37" w:rsidRDefault="00D0676C" w:rsidP="007621C6">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District C</w:t>
      </w:r>
      <w:r w:rsidR="002C5606">
        <w:rPr>
          <w:rFonts w:ascii="Times New Roman" w:hAnsi="Times New Roman" w:cs="Times New Roman"/>
        </w:rPr>
        <w:t>ouncillor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Stephen Plumb</w:t>
      </w:r>
    </w:p>
    <w:p w14:paraId="19370FEC" w14:textId="3CE9130F" w:rsidR="009B4E41" w:rsidRDefault="009B4E41" w:rsidP="007621C6">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Member of the Public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Peter Fisher</w:t>
      </w:r>
    </w:p>
    <w:p w14:paraId="453D600D" w14:textId="77777777" w:rsidR="00D0676C" w:rsidRDefault="00D0676C" w:rsidP="00D0676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Clerk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Di Rix</w:t>
      </w:r>
    </w:p>
    <w:p w14:paraId="5E9AB0AE" w14:textId="77777777" w:rsidR="00D0676C" w:rsidRDefault="00D0676C" w:rsidP="00D0676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tbl>
      <w:tblPr>
        <w:tblW w:w="9645" w:type="dxa"/>
        <w:jc w:val="center"/>
        <w:tblLayout w:type="fixed"/>
        <w:tblLook w:val="04A0" w:firstRow="1" w:lastRow="0" w:firstColumn="1" w:lastColumn="0" w:noHBand="0" w:noVBand="1"/>
      </w:tblPr>
      <w:tblGrid>
        <w:gridCol w:w="1134"/>
        <w:gridCol w:w="8511"/>
      </w:tblGrid>
      <w:tr w:rsidR="00D0676C" w14:paraId="7F99ECA3" w14:textId="77777777">
        <w:trPr>
          <w:trHeight w:val="668"/>
          <w:jc w:val="center"/>
        </w:trPr>
        <w:tc>
          <w:tcPr>
            <w:tcW w:w="1134" w:type="dxa"/>
          </w:tcPr>
          <w:p w14:paraId="6F78FADE" w14:textId="77439F54" w:rsidR="00D0676C" w:rsidRDefault="00335C73">
            <w:pPr>
              <w:rPr>
                <w:rFonts w:ascii="Times New Roman" w:hAnsi="Times New Roman" w:cs="Times New Roman"/>
                <w:kern w:val="2"/>
              </w:rPr>
            </w:pPr>
            <w:r>
              <w:rPr>
                <w:rFonts w:ascii="Times New Roman" w:hAnsi="Times New Roman" w:cs="Times New Roman"/>
                <w:kern w:val="2"/>
              </w:rPr>
              <w:t>90</w:t>
            </w:r>
            <w:r w:rsidR="00D0676C">
              <w:rPr>
                <w:rFonts w:ascii="Times New Roman" w:hAnsi="Times New Roman" w:cs="Times New Roman"/>
                <w:kern w:val="2"/>
              </w:rPr>
              <w:t>/1</w:t>
            </w:r>
          </w:p>
          <w:p w14:paraId="0F3D19ED" w14:textId="77777777" w:rsidR="00D0676C" w:rsidRDefault="00D0676C">
            <w:pPr>
              <w:rPr>
                <w:rFonts w:ascii="Times New Roman" w:hAnsi="Times New Roman" w:cs="Times New Roman"/>
                <w:kern w:val="2"/>
              </w:rPr>
            </w:pPr>
          </w:p>
          <w:p w14:paraId="36185591" w14:textId="77777777" w:rsidR="00D0676C" w:rsidRDefault="00D0676C">
            <w:pPr>
              <w:rPr>
                <w:rFonts w:ascii="Times New Roman" w:hAnsi="Times New Roman" w:cs="Times New Roman"/>
                <w:kern w:val="2"/>
              </w:rPr>
            </w:pPr>
          </w:p>
          <w:p w14:paraId="13B3F35B" w14:textId="77777777" w:rsidR="00F03729" w:rsidRDefault="00F03729">
            <w:pPr>
              <w:rPr>
                <w:rFonts w:ascii="Times New Roman" w:hAnsi="Times New Roman" w:cs="Times New Roman"/>
                <w:kern w:val="2"/>
              </w:rPr>
            </w:pPr>
          </w:p>
          <w:p w14:paraId="5E97658E" w14:textId="4EFB247F" w:rsidR="00D0676C" w:rsidRDefault="00335C73">
            <w:pPr>
              <w:rPr>
                <w:rFonts w:ascii="Times New Roman" w:hAnsi="Times New Roman" w:cs="Times New Roman"/>
                <w:kern w:val="2"/>
              </w:rPr>
            </w:pPr>
            <w:r>
              <w:rPr>
                <w:rFonts w:ascii="Times New Roman" w:hAnsi="Times New Roman" w:cs="Times New Roman"/>
                <w:kern w:val="2"/>
              </w:rPr>
              <w:t>91</w:t>
            </w:r>
            <w:r w:rsidR="00D0676C">
              <w:rPr>
                <w:rFonts w:ascii="Times New Roman" w:hAnsi="Times New Roman" w:cs="Times New Roman"/>
                <w:kern w:val="2"/>
              </w:rPr>
              <w:t>/2</w:t>
            </w:r>
          </w:p>
          <w:p w14:paraId="711FD62B" w14:textId="77777777" w:rsidR="00D0676C" w:rsidRDefault="00D0676C">
            <w:pPr>
              <w:rPr>
                <w:rFonts w:ascii="Times New Roman" w:hAnsi="Times New Roman" w:cs="Times New Roman"/>
                <w:kern w:val="2"/>
              </w:rPr>
            </w:pPr>
          </w:p>
          <w:p w14:paraId="6D682ACD" w14:textId="77777777" w:rsidR="00D0676C" w:rsidRDefault="00D0676C">
            <w:pPr>
              <w:rPr>
                <w:rFonts w:ascii="Times New Roman" w:hAnsi="Times New Roman" w:cs="Times New Roman"/>
                <w:kern w:val="2"/>
              </w:rPr>
            </w:pPr>
          </w:p>
          <w:p w14:paraId="503EEBFD" w14:textId="1EE42D18" w:rsidR="00D0676C" w:rsidRDefault="00335C73">
            <w:pPr>
              <w:rPr>
                <w:rFonts w:ascii="Times New Roman" w:hAnsi="Times New Roman" w:cs="Times New Roman"/>
                <w:kern w:val="2"/>
              </w:rPr>
            </w:pPr>
            <w:r>
              <w:rPr>
                <w:rFonts w:ascii="Times New Roman" w:hAnsi="Times New Roman" w:cs="Times New Roman"/>
                <w:kern w:val="2"/>
              </w:rPr>
              <w:t>93</w:t>
            </w:r>
            <w:r w:rsidR="00D0676C">
              <w:rPr>
                <w:rFonts w:ascii="Times New Roman" w:hAnsi="Times New Roman" w:cs="Times New Roman"/>
                <w:kern w:val="2"/>
              </w:rPr>
              <w:t>/3</w:t>
            </w:r>
          </w:p>
          <w:p w14:paraId="18F029F2" w14:textId="77777777" w:rsidR="00D0676C" w:rsidRDefault="00D0676C">
            <w:pPr>
              <w:rPr>
                <w:rFonts w:ascii="Times New Roman" w:hAnsi="Times New Roman" w:cs="Times New Roman"/>
                <w:kern w:val="2"/>
              </w:rPr>
            </w:pPr>
          </w:p>
          <w:p w14:paraId="5085E502" w14:textId="77777777" w:rsidR="00D0676C" w:rsidRDefault="00D0676C">
            <w:pPr>
              <w:rPr>
                <w:rFonts w:ascii="Times New Roman" w:hAnsi="Times New Roman" w:cs="Times New Roman"/>
                <w:kern w:val="2"/>
              </w:rPr>
            </w:pPr>
          </w:p>
          <w:p w14:paraId="3BAF4B21" w14:textId="09256CA7" w:rsidR="00D0676C" w:rsidRDefault="00335C73">
            <w:pPr>
              <w:rPr>
                <w:rFonts w:ascii="Times New Roman" w:hAnsi="Times New Roman" w:cs="Times New Roman"/>
                <w:kern w:val="2"/>
              </w:rPr>
            </w:pPr>
            <w:r>
              <w:rPr>
                <w:rFonts w:ascii="Times New Roman" w:hAnsi="Times New Roman" w:cs="Times New Roman"/>
                <w:kern w:val="2"/>
              </w:rPr>
              <w:t>94</w:t>
            </w:r>
            <w:r w:rsidR="00D0676C">
              <w:rPr>
                <w:rFonts w:ascii="Times New Roman" w:hAnsi="Times New Roman" w:cs="Times New Roman"/>
                <w:kern w:val="2"/>
              </w:rPr>
              <w:t>/4</w:t>
            </w:r>
          </w:p>
          <w:p w14:paraId="4EE1FCD1" w14:textId="77777777" w:rsidR="00D0676C" w:rsidRDefault="00D0676C">
            <w:pPr>
              <w:rPr>
                <w:rFonts w:ascii="Times New Roman" w:hAnsi="Times New Roman" w:cs="Times New Roman"/>
                <w:kern w:val="2"/>
              </w:rPr>
            </w:pPr>
          </w:p>
          <w:p w14:paraId="4EACB0DF" w14:textId="77777777" w:rsidR="00D0676C" w:rsidRDefault="00D0676C">
            <w:pPr>
              <w:rPr>
                <w:rFonts w:ascii="Times New Roman" w:hAnsi="Times New Roman" w:cs="Times New Roman"/>
                <w:kern w:val="2"/>
              </w:rPr>
            </w:pPr>
          </w:p>
          <w:p w14:paraId="520A37C6" w14:textId="03F92A8C" w:rsidR="00D0676C" w:rsidRDefault="00335C73">
            <w:pPr>
              <w:rPr>
                <w:rFonts w:ascii="Times New Roman" w:hAnsi="Times New Roman" w:cs="Times New Roman"/>
                <w:kern w:val="2"/>
              </w:rPr>
            </w:pPr>
            <w:r>
              <w:rPr>
                <w:rFonts w:ascii="Times New Roman" w:hAnsi="Times New Roman" w:cs="Times New Roman"/>
                <w:kern w:val="2"/>
              </w:rPr>
              <w:t>95</w:t>
            </w:r>
            <w:r w:rsidR="00D0676C">
              <w:rPr>
                <w:rFonts w:ascii="Times New Roman" w:hAnsi="Times New Roman" w:cs="Times New Roman"/>
                <w:kern w:val="2"/>
              </w:rPr>
              <w:t>/5</w:t>
            </w:r>
          </w:p>
          <w:p w14:paraId="6D0A7BD2" w14:textId="77777777" w:rsidR="00D0676C" w:rsidRDefault="00D0676C">
            <w:pPr>
              <w:rPr>
                <w:rFonts w:ascii="Times New Roman" w:hAnsi="Times New Roman" w:cs="Times New Roman"/>
                <w:kern w:val="2"/>
              </w:rPr>
            </w:pPr>
          </w:p>
          <w:p w14:paraId="7C1F9D84" w14:textId="77777777" w:rsidR="005D77F3" w:rsidRDefault="005D77F3">
            <w:pPr>
              <w:rPr>
                <w:rFonts w:ascii="Times New Roman" w:hAnsi="Times New Roman" w:cs="Times New Roman"/>
                <w:kern w:val="2"/>
              </w:rPr>
            </w:pPr>
          </w:p>
          <w:p w14:paraId="3FCBDB48" w14:textId="187FDBB7" w:rsidR="005D77F3" w:rsidRDefault="00335C73">
            <w:pPr>
              <w:rPr>
                <w:rFonts w:ascii="Times New Roman" w:hAnsi="Times New Roman" w:cs="Times New Roman"/>
                <w:kern w:val="2"/>
              </w:rPr>
            </w:pPr>
            <w:r>
              <w:rPr>
                <w:rFonts w:ascii="Times New Roman" w:hAnsi="Times New Roman" w:cs="Times New Roman"/>
                <w:kern w:val="2"/>
              </w:rPr>
              <w:t>96</w:t>
            </w:r>
            <w:r w:rsidR="0096047C">
              <w:rPr>
                <w:rFonts w:ascii="Times New Roman" w:hAnsi="Times New Roman" w:cs="Times New Roman"/>
                <w:kern w:val="2"/>
              </w:rPr>
              <w:t>/6</w:t>
            </w:r>
          </w:p>
          <w:p w14:paraId="43ACDE6F" w14:textId="77777777" w:rsidR="00201928" w:rsidRDefault="00201928">
            <w:pPr>
              <w:rPr>
                <w:rFonts w:ascii="Times New Roman" w:hAnsi="Times New Roman" w:cs="Times New Roman"/>
                <w:kern w:val="2"/>
              </w:rPr>
            </w:pPr>
          </w:p>
          <w:p w14:paraId="249419DE" w14:textId="77777777" w:rsidR="007621C6" w:rsidRDefault="007621C6">
            <w:pPr>
              <w:rPr>
                <w:rFonts w:ascii="Times New Roman" w:hAnsi="Times New Roman" w:cs="Times New Roman"/>
                <w:kern w:val="2"/>
              </w:rPr>
            </w:pPr>
          </w:p>
          <w:p w14:paraId="54CE4D76" w14:textId="77777777" w:rsidR="00F03729" w:rsidRDefault="00F03729">
            <w:pPr>
              <w:rPr>
                <w:rFonts w:ascii="Times New Roman" w:hAnsi="Times New Roman" w:cs="Times New Roman"/>
                <w:kern w:val="2"/>
              </w:rPr>
            </w:pPr>
          </w:p>
          <w:p w14:paraId="53CFFF1C" w14:textId="77777777" w:rsidR="00F03729" w:rsidRDefault="00F03729">
            <w:pPr>
              <w:rPr>
                <w:rFonts w:ascii="Times New Roman" w:hAnsi="Times New Roman" w:cs="Times New Roman"/>
                <w:kern w:val="2"/>
              </w:rPr>
            </w:pPr>
          </w:p>
          <w:p w14:paraId="15B5C1FB" w14:textId="77777777" w:rsidR="00F03729" w:rsidRDefault="00F03729">
            <w:pPr>
              <w:rPr>
                <w:rFonts w:ascii="Times New Roman" w:hAnsi="Times New Roman" w:cs="Times New Roman"/>
                <w:kern w:val="2"/>
              </w:rPr>
            </w:pPr>
          </w:p>
          <w:p w14:paraId="313C1E83" w14:textId="77777777" w:rsidR="00F03729" w:rsidRDefault="00F03729">
            <w:pPr>
              <w:rPr>
                <w:rFonts w:ascii="Times New Roman" w:hAnsi="Times New Roman" w:cs="Times New Roman"/>
                <w:kern w:val="2"/>
              </w:rPr>
            </w:pPr>
          </w:p>
          <w:p w14:paraId="3343991E" w14:textId="77777777" w:rsidR="00F03729" w:rsidRDefault="00F03729">
            <w:pPr>
              <w:rPr>
                <w:rFonts w:ascii="Times New Roman" w:hAnsi="Times New Roman" w:cs="Times New Roman"/>
                <w:kern w:val="2"/>
              </w:rPr>
            </w:pPr>
          </w:p>
          <w:p w14:paraId="52AAFC0A" w14:textId="77777777" w:rsidR="00F03729" w:rsidRDefault="00F03729">
            <w:pPr>
              <w:rPr>
                <w:rFonts w:ascii="Times New Roman" w:hAnsi="Times New Roman" w:cs="Times New Roman"/>
                <w:kern w:val="2"/>
              </w:rPr>
            </w:pPr>
          </w:p>
          <w:p w14:paraId="3858AA52" w14:textId="77777777" w:rsidR="00F03729" w:rsidRDefault="00F03729">
            <w:pPr>
              <w:rPr>
                <w:rFonts w:ascii="Times New Roman" w:hAnsi="Times New Roman" w:cs="Times New Roman"/>
                <w:kern w:val="2"/>
              </w:rPr>
            </w:pPr>
          </w:p>
          <w:p w14:paraId="1FCB9864" w14:textId="77777777" w:rsidR="005A32B6" w:rsidRDefault="005A32B6">
            <w:pPr>
              <w:rPr>
                <w:rFonts w:ascii="Times New Roman" w:hAnsi="Times New Roman" w:cs="Times New Roman"/>
                <w:kern w:val="2"/>
              </w:rPr>
            </w:pPr>
          </w:p>
          <w:p w14:paraId="40D5FE06" w14:textId="77777777" w:rsidR="005A32B6" w:rsidRDefault="005A32B6">
            <w:pPr>
              <w:rPr>
                <w:rFonts w:ascii="Times New Roman" w:hAnsi="Times New Roman" w:cs="Times New Roman"/>
                <w:kern w:val="2"/>
              </w:rPr>
            </w:pPr>
          </w:p>
          <w:p w14:paraId="5D3120DA" w14:textId="77777777" w:rsidR="005A32B6" w:rsidRDefault="005A32B6">
            <w:pPr>
              <w:rPr>
                <w:rFonts w:ascii="Times New Roman" w:hAnsi="Times New Roman" w:cs="Times New Roman"/>
                <w:kern w:val="2"/>
              </w:rPr>
            </w:pPr>
          </w:p>
          <w:p w14:paraId="1D8CD3F7" w14:textId="6C7EF2AF" w:rsidR="00D0676C" w:rsidRDefault="00F03729">
            <w:pPr>
              <w:rPr>
                <w:rFonts w:ascii="Times New Roman" w:hAnsi="Times New Roman" w:cs="Times New Roman"/>
                <w:kern w:val="2"/>
              </w:rPr>
            </w:pPr>
            <w:r>
              <w:rPr>
                <w:rFonts w:ascii="Times New Roman" w:hAnsi="Times New Roman" w:cs="Times New Roman"/>
                <w:kern w:val="2"/>
              </w:rPr>
              <w:t>97</w:t>
            </w:r>
            <w:r w:rsidR="00D0676C">
              <w:rPr>
                <w:rFonts w:ascii="Times New Roman" w:hAnsi="Times New Roman" w:cs="Times New Roman"/>
                <w:kern w:val="2"/>
              </w:rPr>
              <w:t>/</w:t>
            </w:r>
            <w:r w:rsidR="00963366">
              <w:rPr>
                <w:rFonts w:ascii="Times New Roman" w:hAnsi="Times New Roman" w:cs="Times New Roman"/>
                <w:kern w:val="2"/>
              </w:rPr>
              <w:t>7</w:t>
            </w:r>
          </w:p>
          <w:p w14:paraId="5CA1E576" w14:textId="77777777" w:rsidR="004056A1" w:rsidRDefault="004056A1">
            <w:pPr>
              <w:rPr>
                <w:rFonts w:ascii="Times New Roman" w:hAnsi="Times New Roman" w:cs="Times New Roman"/>
                <w:kern w:val="2"/>
              </w:rPr>
            </w:pPr>
          </w:p>
          <w:p w14:paraId="074F879E" w14:textId="77777777" w:rsidR="004056A1" w:rsidRDefault="004056A1">
            <w:pPr>
              <w:rPr>
                <w:rFonts w:ascii="Times New Roman" w:hAnsi="Times New Roman" w:cs="Times New Roman"/>
                <w:kern w:val="2"/>
              </w:rPr>
            </w:pPr>
          </w:p>
          <w:p w14:paraId="3E6DCCA9" w14:textId="77777777" w:rsidR="005A32B6" w:rsidRDefault="005A32B6">
            <w:pPr>
              <w:rPr>
                <w:rFonts w:ascii="Times New Roman" w:hAnsi="Times New Roman" w:cs="Times New Roman"/>
                <w:kern w:val="2"/>
              </w:rPr>
            </w:pPr>
          </w:p>
          <w:p w14:paraId="671ABB01" w14:textId="77777777" w:rsidR="005A32B6" w:rsidRDefault="005A32B6">
            <w:pPr>
              <w:rPr>
                <w:rFonts w:ascii="Times New Roman" w:hAnsi="Times New Roman" w:cs="Times New Roman"/>
                <w:kern w:val="2"/>
              </w:rPr>
            </w:pPr>
          </w:p>
          <w:p w14:paraId="26850FE4" w14:textId="0722EF70" w:rsidR="00D0676C" w:rsidRDefault="005A32B6">
            <w:pPr>
              <w:rPr>
                <w:rFonts w:ascii="Times New Roman" w:hAnsi="Times New Roman" w:cs="Times New Roman"/>
                <w:kern w:val="2"/>
              </w:rPr>
            </w:pPr>
            <w:r>
              <w:rPr>
                <w:rFonts w:ascii="Times New Roman" w:hAnsi="Times New Roman" w:cs="Times New Roman"/>
                <w:kern w:val="2"/>
              </w:rPr>
              <w:t>98</w:t>
            </w:r>
            <w:r w:rsidR="001E3830">
              <w:rPr>
                <w:rFonts w:ascii="Times New Roman" w:hAnsi="Times New Roman" w:cs="Times New Roman"/>
                <w:kern w:val="2"/>
              </w:rPr>
              <w:t>/8</w:t>
            </w:r>
          </w:p>
          <w:p w14:paraId="5051C6E7" w14:textId="77777777" w:rsidR="001E3830" w:rsidRDefault="001E3830">
            <w:pPr>
              <w:rPr>
                <w:rFonts w:ascii="Times New Roman" w:hAnsi="Times New Roman" w:cs="Times New Roman"/>
                <w:kern w:val="2"/>
              </w:rPr>
            </w:pPr>
          </w:p>
          <w:p w14:paraId="2FAE3E13" w14:textId="77777777" w:rsidR="001E3830" w:rsidRDefault="001E3830">
            <w:pPr>
              <w:rPr>
                <w:rFonts w:ascii="Times New Roman" w:hAnsi="Times New Roman" w:cs="Times New Roman"/>
                <w:kern w:val="2"/>
              </w:rPr>
            </w:pPr>
          </w:p>
          <w:p w14:paraId="04F9188E" w14:textId="77777777" w:rsidR="005A32B6" w:rsidRDefault="005A32B6">
            <w:pPr>
              <w:rPr>
                <w:rFonts w:ascii="Times New Roman" w:hAnsi="Times New Roman" w:cs="Times New Roman"/>
                <w:kern w:val="2"/>
              </w:rPr>
            </w:pPr>
          </w:p>
          <w:p w14:paraId="3A3CC43B" w14:textId="77777777" w:rsidR="005A32B6" w:rsidRDefault="005A32B6">
            <w:pPr>
              <w:rPr>
                <w:rFonts w:ascii="Times New Roman" w:hAnsi="Times New Roman" w:cs="Times New Roman"/>
                <w:kern w:val="2"/>
              </w:rPr>
            </w:pPr>
          </w:p>
          <w:p w14:paraId="7DB3D412" w14:textId="77777777" w:rsidR="005A32B6" w:rsidRDefault="005A32B6">
            <w:pPr>
              <w:rPr>
                <w:rFonts w:ascii="Times New Roman" w:hAnsi="Times New Roman" w:cs="Times New Roman"/>
                <w:kern w:val="2"/>
              </w:rPr>
            </w:pPr>
          </w:p>
          <w:p w14:paraId="166E0A46" w14:textId="2F19A0C3" w:rsidR="001E3830" w:rsidRDefault="005A32B6">
            <w:pPr>
              <w:rPr>
                <w:rFonts w:ascii="Times New Roman" w:hAnsi="Times New Roman" w:cs="Times New Roman"/>
                <w:kern w:val="2"/>
              </w:rPr>
            </w:pPr>
            <w:r>
              <w:rPr>
                <w:rFonts w:ascii="Times New Roman" w:hAnsi="Times New Roman" w:cs="Times New Roman"/>
                <w:kern w:val="2"/>
              </w:rPr>
              <w:t>99</w:t>
            </w:r>
            <w:r w:rsidR="001E3830">
              <w:rPr>
                <w:rFonts w:ascii="Times New Roman" w:hAnsi="Times New Roman" w:cs="Times New Roman"/>
                <w:kern w:val="2"/>
              </w:rPr>
              <w:t>/9</w:t>
            </w:r>
          </w:p>
          <w:p w14:paraId="59BF5FD7" w14:textId="77777777" w:rsidR="00D0676C" w:rsidRDefault="00D0676C">
            <w:pPr>
              <w:rPr>
                <w:rFonts w:ascii="Times New Roman" w:hAnsi="Times New Roman" w:cs="Times New Roman"/>
                <w:kern w:val="2"/>
              </w:rPr>
            </w:pPr>
          </w:p>
          <w:p w14:paraId="1DCC95EC" w14:textId="77777777" w:rsidR="00D0676C" w:rsidRDefault="00D0676C">
            <w:pPr>
              <w:rPr>
                <w:rFonts w:ascii="Times New Roman" w:hAnsi="Times New Roman" w:cs="Times New Roman"/>
                <w:kern w:val="2"/>
              </w:rPr>
            </w:pPr>
          </w:p>
          <w:p w14:paraId="4CA037E7" w14:textId="77777777" w:rsidR="00D0676C" w:rsidRDefault="00D0676C">
            <w:pPr>
              <w:rPr>
                <w:rFonts w:ascii="Times New Roman" w:hAnsi="Times New Roman" w:cs="Times New Roman"/>
                <w:kern w:val="2"/>
              </w:rPr>
            </w:pPr>
          </w:p>
          <w:p w14:paraId="398D8976" w14:textId="77777777" w:rsidR="00D0676C" w:rsidRDefault="00D0676C">
            <w:pPr>
              <w:rPr>
                <w:rFonts w:ascii="Times New Roman" w:hAnsi="Times New Roman" w:cs="Times New Roman"/>
                <w:kern w:val="2"/>
              </w:rPr>
            </w:pPr>
          </w:p>
          <w:p w14:paraId="05DF46F7" w14:textId="77777777" w:rsidR="00D0676C" w:rsidRDefault="00D0676C">
            <w:pPr>
              <w:rPr>
                <w:rFonts w:ascii="Times New Roman" w:hAnsi="Times New Roman" w:cs="Times New Roman"/>
                <w:kern w:val="2"/>
              </w:rPr>
            </w:pPr>
          </w:p>
          <w:p w14:paraId="187EFE8F" w14:textId="77777777" w:rsidR="003D14CD" w:rsidRDefault="003D14CD">
            <w:pPr>
              <w:rPr>
                <w:rFonts w:ascii="Times New Roman" w:hAnsi="Times New Roman" w:cs="Times New Roman"/>
                <w:kern w:val="2"/>
              </w:rPr>
            </w:pPr>
          </w:p>
          <w:p w14:paraId="0A000B9B" w14:textId="77777777" w:rsidR="003D14CD" w:rsidRDefault="003D14CD">
            <w:pPr>
              <w:rPr>
                <w:rFonts w:ascii="Times New Roman" w:hAnsi="Times New Roman" w:cs="Times New Roman"/>
                <w:kern w:val="2"/>
              </w:rPr>
            </w:pPr>
          </w:p>
          <w:p w14:paraId="4F682D41" w14:textId="77777777" w:rsidR="002C0841" w:rsidRDefault="002C0841">
            <w:pPr>
              <w:rPr>
                <w:rFonts w:ascii="Times New Roman" w:hAnsi="Times New Roman" w:cs="Times New Roman"/>
                <w:kern w:val="2"/>
              </w:rPr>
            </w:pPr>
          </w:p>
          <w:p w14:paraId="22B006B8" w14:textId="77777777" w:rsidR="002C0841" w:rsidRDefault="002C0841">
            <w:pPr>
              <w:rPr>
                <w:rFonts w:ascii="Times New Roman" w:hAnsi="Times New Roman" w:cs="Times New Roman"/>
                <w:kern w:val="2"/>
              </w:rPr>
            </w:pPr>
          </w:p>
          <w:p w14:paraId="1E81D6CC" w14:textId="77777777" w:rsidR="002C0841" w:rsidRDefault="002C0841">
            <w:pPr>
              <w:rPr>
                <w:rFonts w:ascii="Times New Roman" w:hAnsi="Times New Roman" w:cs="Times New Roman"/>
                <w:kern w:val="2"/>
              </w:rPr>
            </w:pPr>
          </w:p>
          <w:p w14:paraId="24146784" w14:textId="77777777" w:rsidR="002C0841" w:rsidRDefault="002C0841">
            <w:pPr>
              <w:rPr>
                <w:rFonts w:ascii="Times New Roman" w:hAnsi="Times New Roman" w:cs="Times New Roman"/>
                <w:kern w:val="2"/>
              </w:rPr>
            </w:pPr>
          </w:p>
          <w:p w14:paraId="05B77613" w14:textId="77777777" w:rsidR="002C0841" w:rsidRDefault="002C0841">
            <w:pPr>
              <w:rPr>
                <w:rFonts w:ascii="Times New Roman" w:hAnsi="Times New Roman" w:cs="Times New Roman"/>
                <w:kern w:val="2"/>
              </w:rPr>
            </w:pPr>
          </w:p>
          <w:p w14:paraId="39D22478" w14:textId="77777777" w:rsidR="002C0841" w:rsidRDefault="002C0841">
            <w:pPr>
              <w:rPr>
                <w:rFonts w:ascii="Times New Roman" w:hAnsi="Times New Roman" w:cs="Times New Roman"/>
                <w:kern w:val="2"/>
              </w:rPr>
            </w:pPr>
          </w:p>
          <w:p w14:paraId="6DB24DD1" w14:textId="77777777" w:rsidR="002C0841" w:rsidRDefault="002C0841">
            <w:pPr>
              <w:rPr>
                <w:rFonts w:ascii="Times New Roman" w:hAnsi="Times New Roman" w:cs="Times New Roman"/>
                <w:kern w:val="2"/>
              </w:rPr>
            </w:pPr>
          </w:p>
          <w:p w14:paraId="4110121F" w14:textId="77777777" w:rsidR="002C0841" w:rsidRDefault="002C0841">
            <w:pPr>
              <w:rPr>
                <w:rFonts w:ascii="Times New Roman" w:hAnsi="Times New Roman" w:cs="Times New Roman"/>
                <w:kern w:val="2"/>
              </w:rPr>
            </w:pPr>
          </w:p>
          <w:p w14:paraId="6C8F60B3" w14:textId="77777777" w:rsidR="002C0841" w:rsidRDefault="002C0841">
            <w:pPr>
              <w:rPr>
                <w:rFonts w:ascii="Times New Roman" w:hAnsi="Times New Roman" w:cs="Times New Roman"/>
                <w:kern w:val="2"/>
              </w:rPr>
            </w:pPr>
          </w:p>
          <w:p w14:paraId="13CE242C" w14:textId="77777777" w:rsidR="002C0841" w:rsidRDefault="002C0841">
            <w:pPr>
              <w:rPr>
                <w:rFonts w:ascii="Times New Roman" w:hAnsi="Times New Roman" w:cs="Times New Roman"/>
                <w:kern w:val="2"/>
              </w:rPr>
            </w:pPr>
          </w:p>
          <w:p w14:paraId="13864B7F" w14:textId="77777777" w:rsidR="005F1FE9" w:rsidRDefault="005F1FE9">
            <w:pPr>
              <w:rPr>
                <w:rFonts w:ascii="Times New Roman" w:hAnsi="Times New Roman" w:cs="Times New Roman"/>
                <w:kern w:val="2"/>
              </w:rPr>
            </w:pPr>
          </w:p>
          <w:p w14:paraId="62CAB74C" w14:textId="2214D042" w:rsidR="003D14CD" w:rsidRDefault="002C0841">
            <w:pPr>
              <w:rPr>
                <w:rFonts w:ascii="Times New Roman" w:hAnsi="Times New Roman" w:cs="Times New Roman"/>
                <w:kern w:val="2"/>
              </w:rPr>
            </w:pPr>
            <w:r>
              <w:rPr>
                <w:rFonts w:ascii="Times New Roman" w:hAnsi="Times New Roman" w:cs="Times New Roman"/>
                <w:kern w:val="2"/>
              </w:rPr>
              <w:t>100</w:t>
            </w:r>
            <w:r w:rsidR="001E3830">
              <w:rPr>
                <w:rFonts w:ascii="Times New Roman" w:hAnsi="Times New Roman" w:cs="Times New Roman"/>
                <w:kern w:val="2"/>
              </w:rPr>
              <w:t>/10</w:t>
            </w:r>
          </w:p>
          <w:p w14:paraId="510AD0C2" w14:textId="77777777" w:rsidR="003D14CD" w:rsidRDefault="003D14CD">
            <w:pPr>
              <w:rPr>
                <w:rFonts w:ascii="Times New Roman" w:hAnsi="Times New Roman" w:cs="Times New Roman"/>
                <w:kern w:val="2"/>
              </w:rPr>
            </w:pPr>
          </w:p>
          <w:p w14:paraId="0BC615A7" w14:textId="77777777" w:rsidR="00B8537E" w:rsidRDefault="00B8537E">
            <w:pPr>
              <w:rPr>
                <w:rFonts w:ascii="Times New Roman" w:hAnsi="Times New Roman" w:cs="Times New Roman"/>
                <w:kern w:val="2"/>
              </w:rPr>
            </w:pPr>
          </w:p>
          <w:p w14:paraId="57F0C0F6" w14:textId="77777777" w:rsidR="00C1543D" w:rsidRDefault="00C1543D">
            <w:pPr>
              <w:rPr>
                <w:rFonts w:ascii="Times New Roman" w:hAnsi="Times New Roman" w:cs="Times New Roman"/>
                <w:kern w:val="2"/>
              </w:rPr>
            </w:pPr>
          </w:p>
          <w:p w14:paraId="6987A1BB" w14:textId="77777777" w:rsidR="00C1543D" w:rsidRDefault="00C1543D">
            <w:pPr>
              <w:rPr>
                <w:rFonts w:ascii="Times New Roman" w:hAnsi="Times New Roman" w:cs="Times New Roman"/>
                <w:kern w:val="2"/>
              </w:rPr>
            </w:pPr>
          </w:p>
          <w:p w14:paraId="29BF43D7" w14:textId="77777777" w:rsidR="00C1543D" w:rsidRDefault="00C1543D">
            <w:pPr>
              <w:rPr>
                <w:rFonts w:ascii="Times New Roman" w:hAnsi="Times New Roman" w:cs="Times New Roman"/>
                <w:kern w:val="2"/>
              </w:rPr>
            </w:pPr>
          </w:p>
          <w:p w14:paraId="218B36AD" w14:textId="77777777" w:rsidR="00C1543D" w:rsidRDefault="00C1543D">
            <w:pPr>
              <w:rPr>
                <w:rFonts w:ascii="Times New Roman" w:hAnsi="Times New Roman" w:cs="Times New Roman"/>
                <w:kern w:val="2"/>
              </w:rPr>
            </w:pPr>
          </w:p>
          <w:p w14:paraId="1FCF90FE" w14:textId="77777777" w:rsidR="00C1543D" w:rsidRDefault="00C1543D">
            <w:pPr>
              <w:rPr>
                <w:rFonts w:ascii="Times New Roman" w:hAnsi="Times New Roman" w:cs="Times New Roman"/>
                <w:kern w:val="2"/>
              </w:rPr>
            </w:pPr>
          </w:p>
          <w:p w14:paraId="2F63E0F0" w14:textId="77777777" w:rsidR="00C1543D" w:rsidRDefault="00C1543D">
            <w:pPr>
              <w:rPr>
                <w:rFonts w:ascii="Times New Roman" w:hAnsi="Times New Roman" w:cs="Times New Roman"/>
                <w:kern w:val="2"/>
              </w:rPr>
            </w:pPr>
          </w:p>
          <w:p w14:paraId="49BACC52" w14:textId="77777777" w:rsidR="00C1543D" w:rsidRDefault="00C1543D">
            <w:pPr>
              <w:rPr>
                <w:rFonts w:ascii="Times New Roman" w:hAnsi="Times New Roman" w:cs="Times New Roman"/>
                <w:kern w:val="2"/>
              </w:rPr>
            </w:pPr>
          </w:p>
          <w:p w14:paraId="082408C8" w14:textId="77777777" w:rsidR="00C1543D" w:rsidRDefault="00C1543D">
            <w:pPr>
              <w:rPr>
                <w:rFonts w:ascii="Times New Roman" w:hAnsi="Times New Roman" w:cs="Times New Roman"/>
                <w:kern w:val="2"/>
              </w:rPr>
            </w:pPr>
          </w:p>
          <w:p w14:paraId="45C288B9" w14:textId="77777777" w:rsidR="00C1543D" w:rsidRDefault="00C1543D">
            <w:pPr>
              <w:rPr>
                <w:rFonts w:ascii="Times New Roman" w:hAnsi="Times New Roman" w:cs="Times New Roman"/>
                <w:kern w:val="2"/>
              </w:rPr>
            </w:pPr>
          </w:p>
          <w:p w14:paraId="02625E9F" w14:textId="56C27D5C" w:rsidR="00A81176" w:rsidRDefault="00C1543D">
            <w:pPr>
              <w:rPr>
                <w:rFonts w:ascii="Times New Roman" w:hAnsi="Times New Roman" w:cs="Times New Roman"/>
                <w:kern w:val="2"/>
              </w:rPr>
            </w:pPr>
            <w:r>
              <w:rPr>
                <w:rFonts w:ascii="Times New Roman" w:hAnsi="Times New Roman" w:cs="Times New Roman"/>
                <w:kern w:val="2"/>
              </w:rPr>
              <w:t>101</w:t>
            </w:r>
            <w:r w:rsidR="00A4147D">
              <w:rPr>
                <w:rFonts w:ascii="Times New Roman" w:hAnsi="Times New Roman" w:cs="Times New Roman"/>
                <w:kern w:val="2"/>
              </w:rPr>
              <w:t>/</w:t>
            </w:r>
            <w:r w:rsidR="003D14CD">
              <w:rPr>
                <w:rFonts w:ascii="Times New Roman" w:hAnsi="Times New Roman" w:cs="Times New Roman"/>
                <w:kern w:val="2"/>
              </w:rPr>
              <w:t>1</w:t>
            </w:r>
            <w:r w:rsidR="001E3830">
              <w:rPr>
                <w:rFonts w:ascii="Times New Roman" w:hAnsi="Times New Roman" w:cs="Times New Roman"/>
                <w:kern w:val="2"/>
              </w:rPr>
              <w:t>1</w:t>
            </w:r>
          </w:p>
          <w:p w14:paraId="17CFD256" w14:textId="77777777" w:rsidR="00A81176" w:rsidRDefault="00A81176">
            <w:pPr>
              <w:rPr>
                <w:rFonts w:ascii="Times New Roman" w:hAnsi="Times New Roman" w:cs="Times New Roman"/>
                <w:kern w:val="2"/>
              </w:rPr>
            </w:pPr>
          </w:p>
          <w:p w14:paraId="5BD42EF1" w14:textId="77777777" w:rsidR="00A81176" w:rsidRDefault="00A81176">
            <w:pPr>
              <w:rPr>
                <w:rFonts w:ascii="Times New Roman" w:hAnsi="Times New Roman" w:cs="Times New Roman"/>
                <w:kern w:val="2"/>
              </w:rPr>
            </w:pPr>
          </w:p>
          <w:p w14:paraId="273E77AF" w14:textId="77777777" w:rsidR="000E72C2" w:rsidRDefault="000E72C2">
            <w:pPr>
              <w:rPr>
                <w:rFonts w:ascii="Times New Roman" w:hAnsi="Times New Roman" w:cs="Times New Roman"/>
                <w:kern w:val="2"/>
              </w:rPr>
            </w:pPr>
          </w:p>
          <w:p w14:paraId="2C256942" w14:textId="77777777" w:rsidR="003D14CD" w:rsidRDefault="003D14CD">
            <w:pPr>
              <w:rPr>
                <w:rFonts w:ascii="Times New Roman" w:hAnsi="Times New Roman" w:cs="Times New Roman"/>
                <w:kern w:val="2"/>
              </w:rPr>
            </w:pPr>
          </w:p>
          <w:p w14:paraId="709DC664" w14:textId="77777777" w:rsidR="003D14CD" w:rsidRDefault="003D14CD">
            <w:pPr>
              <w:rPr>
                <w:rFonts w:ascii="Times New Roman" w:hAnsi="Times New Roman" w:cs="Times New Roman"/>
                <w:kern w:val="2"/>
              </w:rPr>
            </w:pPr>
          </w:p>
          <w:p w14:paraId="38B1A3F8" w14:textId="77777777" w:rsidR="003D14CD" w:rsidRDefault="003D14CD">
            <w:pPr>
              <w:rPr>
                <w:rFonts w:ascii="Times New Roman" w:hAnsi="Times New Roman" w:cs="Times New Roman"/>
                <w:kern w:val="2"/>
              </w:rPr>
            </w:pPr>
          </w:p>
          <w:p w14:paraId="2EF3F09E" w14:textId="77777777" w:rsidR="003D14CD" w:rsidRDefault="003D14CD">
            <w:pPr>
              <w:rPr>
                <w:rFonts w:ascii="Times New Roman" w:hAnsi="Times New Roman" w:cs="Times New Roman"/>
                <w:kern w:val="2"/>
              </w:rPr>
            </w:pPr>
          </w:p>
          <w:p w14:paraId="67C38059" w14:textId="77777777" w:rsidR="003D14CD" w:rsidRDefault="003D14CD">
            <w:pPr>
              <w:rPr>
                <w:rFonts w:ascii="Times New Roman" w:hAnsi="Times New Roman" w:cs="Times New Roman"/>
                <w:kern w:val="2"/>
              </w:rPr>
            </w:pPr>
          </w:p>
          <w:p w14:paraId="29C3DF76" w14:textId="77777777" w:rsidR="003D14CD" w:rsidRDefault="003D14CD">
            <w:pPr>
              <w:rPr>
                <w:rFonts w:ascii="Times New Roman" w:hAnsi="Times New Roman" w:cs="Times New Roman"/>
                <w:kern w:val="2"/>
              </w:rPr>
            </w:pPr>
          </w:p>
          <w:p w14:paraId="47AA095D" w14:textId="77777777" w:rsidR="00CE0F28" w:rsidRDefault="00CE0F28">
            <w:pPr>
              <w:rPr>
                <w:rFonts w:ascii="Times New Roman" w:hAnsi="Times New Roman" w:cs="Times New Roman"/>
                <w:kern w:val="2"/>
              </w:rPr>
            </w:pPr>
          </w:p>
          <w:p w14:paraId="74CCFFE9" w14:textId="77777777" w:rsidR="00CE0F28" w:rsidRDefault="00CE0F28">
            <w:pPr>
              <w:rPr>
                <w:rFonts w:ascii="Times New Roman" w:hAnsi="Times New Roman" w:cs="Times New Roman"/>
                <w:kern w:val="2"/>
              </w:rPr>
            </w:pPr>
          </w:p>
          <w:p w14:paraId="65A299EC" w14:textId="77777777" w:rsidR="00CE0F28" w:rsidRDefault="00CE0F28">
            <w:pPr>
              <w:rPr>
                <w:rFonts w:ascii="Times New Roman" w:hAnsi="Times New Roman" w:cs="Times New Roman"/>
                <w:kern w:val="2"/>
              </w:rPr>
            </w:pPr>
          </w:p>
          <w:p w14:paraId="3E8B14E6" w14:textId="77777777" w:rsidR="001E3830" w:rsidRDefault="001E3830">
            <w:pPr>
              <w:rPr>
                <w:rFonts w:ascii="Times New Roman" w:hAnsi="Times New Roman" w:cs="Times New Roman"/>
                <w:kern w:val="2"/>
              </w:rPr>
            </w:pPr>
          </w:p>
          <w:p w14:paraId="33077ADE" w14:textId="77777777" w:rsidR="001E3830" w:rsidRDefault="001E3830">
            <w:pPr>
              <w:rPr>
                <w:rFonts w:ascii="Times New Roman" w:hAnsi="Times New Roman" w:cs="Times New Roman"/>
                <w:kern w:val="2"/>
              </w:rPr>
            </w:pPr>
          </w:p>
          <w:p w14:paraId="701433C5" w14:textId="77777777" w:rsidR="001E3830" w:rsidRDefault="001E3830">
            <w:pPr>
              <w:rPr>
                <w:rFonts w:ascii="Times New Roman" w:hAnsi="Times New Roman" w:cs="Times New Roman"/>
                <w:kern w:val="2"/>
              </w:rPr>
            </w:pPr>
          </w:p>
          <w:p w14:paraId="3B93A4B7" w14:textId="77777777" w:rsidR="001E3830" w:rsidRDefault="001E3830">
            <w:pPr>
              <w:rPr>
                <w:rFonts w:ascii="Times New Roman" w:hAnsi="Times New Roman" w:cs="Times New Roman"/>
                <w:kern w:val="2"/>
              </w:rPr>
            </w:pPr>
          </w:p>
          <w:p w14:paraId="3A56C425" w14:textId="77777777" w:rsidR="009B4E41" w:rsidRDefault="009B4E41">
            <w:pPr>
              <w:rPr>
                <w:rFonts w:ascii="Times New Roman" w:hAnsi="Times New Roman" w:cs="Times New Roman"/>
                <w:kern w:val="2"/>
              </w:rPr>
            </w:pPr>
          </w:p>
          <w:p w14:paraId="32399D2D" w14:textId="5D5C55DC" w:rsidR="00D0676C" w:rsidRDefault="000B0F55">
            <w:pPr>
              <w:rPr>
                <w:rFonts w:ascii="Times New Roman" w:hAnsi="Times New Roman" w:cs="Times New Roman"/>
                <w:kern w:val="2"/>
              </w:rPr>
            </w:pPr>
            <w:r>
              <w:rPr>
                <w:rFonts w:ascii="Times New Roman" w:hAnsi="Times New Roman" w:cs="Times New Roman"/>
                <w:kern w:val="2"/>
              </w:rPr>
              <w:t>102</w:t>
            </w:r>
            <w:r w:rsidR="00D0676C">
              <w:rPr>
                <w:rFonts w:ascii="Times New Roman" w:hAnsi="Times New Roman" w:cs="Times New Roman"/>
                <w:kern w:val="2"/>
              </w:rPr>
              <w:t>/1</w:t>
            </w:r>
            <w:r w:rsidR="001E3830">
              <w:rPr>
                <w:rFonts w:ascii="Times New Roman" w:hAnsi="Times New Roman" w:cs="Times New Roman"/>
                <w:kern w:val="2"/>
              </w:rPr>
              <w:t>2</w:t>
            </w:r>
          </w:p>
          <w:p w14:paraId="42709AE4" w14:textId="77777777" w:rsidR="000E72C2" w:rsidRDefault="000E72C2">
            <w:pPr>
              <w:rPr>
                <w:rFonts w:ascii="Times New Roman" w:hAnsi="Times New Roman" w:cs="Times New Roman"/>
                <w:kern w:val="2"/>
              </w:rPr>
            </w:pPr>
          </w:p>
          <w:p w14:paraId="2935664A" w14:textId="77777777" w:rsidR="00474250" w:rsidRDefault="00474250">
            <w:pPr>
              <w:rPr>
                <w:rFonts w:ascii="Times New Roman" w:hAnsi="Times New Roman" w:cs="Times New Roman"/>
                <w:kern w:val="2"/>
              </w:rPr>
            </w:pPr>
          </w:p>
          <w:p w14:paraId="212EDA79" w14:textId="77777777" w:rsidR="00CB3163" w:rsidRDefault="00CB3163">
            <w:pPr>
              <w:rPr>
                <w:rFonts w:ascii="Times New Roman" w:hAnsi="Times New Roman" w:cs="Times New Roman"/>
                <w:kern w:val="2"/>
              </w:rPr>
            </w:pPr>
          </w:p>
          <w:p w14:paraId="3E3D1D0E" w14:textId="77777777" w:rsidR="00CB3163" w:rsidRDefault="00CB3163">
            <w:pPr>
              <w:rPr>
                <w:rFonts w:ascii="Times New Roman" w:hAnsi="Times New Roman" w:cs="Times New Roman"/>
                <w:kern w:val="2"/>
              </w:rPr>
            </w:pPr>
          </w:p>
          <w:p w14:paraId="477EBE4E" w14:textId="77777777" w:rsidR="00CB3163" w:rsidRDefault="00CB3163">
            <w:pPr>
              <w:rPr>
                <w:rFonts w:ascii="Times New Roman" w:hAnsi="Times New Roman" w:cs="Times New Roman"/>
                <w:kern w:val="2"/>
              </w:rPr>
            </w:pPr>
          </w:p>
          <w:p w14:paraId="0C0F795F" w14:textId="77777777" w:rsidR="00CB3163" w:rsidRDefault="00CB3163">
            <w:pPr>
              <w:rPr>
                <w:rFonts w:ascii="Times New Roman" w:hAnsi="Times New Roman" w:cs="Times New Roman"/>
                <w:kern w:val="2"/>
              </w:rPr>
            </w:pPr>
          </w:p>
          <w:p w14:paraId="28B5C351" w14:textId="77777777" w:rsidR="00460EE0" w:rsidRDefault="00460EE0">
            <w:pPr>
              <w:rPr>
                <w:rFonts w:ascii="Times New Roman" w:hAnsi="Times New Roman" w:cs="Times New Roman"/>
                <w:kern w:val="2"/>
              </w:rPr>
            </w:pPr>
          </w:p>
          <w:p w14:paraId="4BBC9984" w14:textId="77777777" w:rsidR="00460EE0" w:rsidRDefault="00460EE0">
            <w:pPr>
              <w:rPr>
                <w:rFonts w:ascii="Times New Roman" w:hAnsi="Times New Roman" w:cs="Times New Roman"/>
                <w:kern w:val="2"/>
              </w:rPr>
            </w:pPr>
          </w:p>
          <w:p w14:paraId="284E22EC" w14:textId="77777777" w:rsidR="00460EE0" w:rsidRDefault="00460EE0">
            <w:pPr>
              <w:rPr>
                <w:rFonts w:ascii="Times New Roman" w:hAnsi="Times New Roman" w:cs="Times New Roman"/>
                <w:kern w:val="2"/>
              </w:rPr>
            </w:pPr>
          </w:p>
          <w:p w14:paraId="51C5B9CE" w14:textId="77777777" w:rsidR="00460EE0" w:rsidRDefault="00460EE0">
            <w:pPr>
              <w:rPr>
                <w:rFonts w:ascii="Times New Roman" w:hAnsi="Times New Roman" w:cs="Times New Roman"/>
                <w:kern w:val="2"/>
              </w:rPr>
            </w:pPr>
          </w:p>
          <w:p w14:paraId="1BACB355" w14:textId="77777777" w:rsidR="00286F23" w:rsidRDefault="00286F23">
            <w:pPr>
              <w:rPr>
                <w:rFonts w:ascii="Times New Roman" w:hAnsi="Times New Roman" w:cs="Times New Roman"/>
                <w:kern w:val="2"/>
              </w:rPr>
            </w:pPr>
          </w:p>
          <w:p w14:paraId="04E80B01" w14:textId="77777777" w:rsidR="00286F23" w:rsidRDefault="00286F23">
            <w:pPr>
              <w:rPr>
                <w:rFonts w:ascii="Times New Roman" w:hAnsi="Times New Roman" w:cs="Times New Roman"/>
                <w:kern w:val="2"/>
              </w:rPr>
            </w:pPr>
          </w:p>
          <w:p w14:paraId="138DEDF5" w14:textId="4D56C1F9" w:rsidR="00D0676C" w:rsidRDefault="003A3F7B">
            <w:pPr>
              <w:rPr>
                <w:rFonts w:ascii="Times New Roman" w:hAnsi="Times New Roman" w:cs="Times New Roman"/>
                <w:kern w:val="2"/>
              </w:rPr>
            </w:pPr>
            <w:r>
              <w:rPr>
                <w:rFonts w:ascii="Times New Roman" w:hAnsi="Times New Roman" w:cs="Times New Roman"/>
                <w:kern w:val="2"/>
              </w:rPr>
              <w:t>103</w:t>
            </w:r>
            <w:r w:rsidR="00D0676C">
              <w:rPr>
                <w:rFonts w:ascii="Times New Roman" w:hAnsi="Times New Roman" w:cs="Times New Roman"/>
                <w:kern w:val="2"/>
              </w:rPr>
              <w:t>/1</w:t>
            </w:r>
            <w:r w:rsidR="0072147F">
              <w:rPr>
                <w:rFonts w:ascii="Times New Roman" w:hAnsi="Times New Roman" w:cs="Times New Roman"/>
                <w:kern w:val="2"/>
              </w:rPr>
              <w:t>3</w:t>
            </w:r>
          </w:p>
          <w:p w14:paraId="48836293" w14:textId="77777777" w:rsidR="0005501A" w:rsidRDefault="0005501A">
            <w:pPr>
              <w:rPr>
                <w:rFonts w:ascii="Times New Roman" w:hAnsi="Times New Roman" w:cs="Times New Roman"/>
                <w:kern w:val="2"/>
              </w:rPr>
            </w:pPr>
          </w:p>
          <w:p w14:paraId="0144A28C" w14:textId="77777777" w:rsidR="0005501A" w:rsidRDefault="0005501A">
            <w:pPr>
              <w:rPr>
                <w:rFonts w:ascii="Times New Roman" w:hAnsi="Times New Roman" w:cs="Times New Roman"/>
                <w:kern w:val="2"/>
              </w:rPr>
            </w:pPr>
          </w:p>
          <w:p w14:paraId="5C281973" w14:textId="77777777" w:rsidR="00D368C6" w:rsidRDefault="00D368C6">
            <w:pPr>
              <w:rPr>
                <w:rFonts w:ascii="Times New Roman" w:hAnsi="Times New Roman" w:cs="Times New Roman"/>
                <w:kern w:val="2"/>
              </w:rPr>
            </w:pPr>
          </w:p>
          <w:p w14:paraId="78E930ED" w14:textId="77777777" w:rsidR="00D368C6" w:rsidRDefault="00D368C6">
            <w:pPr>
              <w:rPr>
                <w:rFonts w:ascii="Times New Roman" w:hAnsi="Times New Roman" w:cs="Times New Roman"/>
                <w:kern w:val="2"/>
              </w:rPr>
            </w:pPr>
          </w:p>
          <w:p w14:paraId="0D14938D" w14:textId="77777777" w:rsidR="00D368C6" w:rsidRDefault="00D368C6">
            <w:pPr>
              <w:rPr>
                <w:rFonts w:ascii="Times New Roman" w:hAnsi="Times New Roman" w:cs="Times New Roman"/>
                <w:kern w:val="2"/>
              </w:rPr>
            </w:pPr>
          </w:p>
          <w:p w14:paraId="1F9AC810" w14:textId="77777777" w:rsidR="00D368C6" w:rsidRDefault="00D368C6">
            <w:pPr>
              <w:rPr>
                <w:rFonts w:ascii="Times New Roman" w:hAnsi="Times New Roman" w:cs="Times New Roman"/>
                <w:kern w:val="2"/>
              </w:rPr>
            </w:pPr>
          </w:p>
          <w:p w14:paraId="760B8956" w14:textId="77777777" w:rsidR="0028153C" w:rsidRDefault="0028153C">
            <w:pPr>
              <w:rPr>
                <w:rFonts w:ascii="Times New Roman" w:hAnsi="Times New Roman" w:cs="Times New Roman"/>
                <w:kern w:val="2"/>
              </w:rPr>
            </w:pPr>
          </w:p>
          <w:p w14:paraId="322954AB" w14:textId="77777777" w:rsidR="0028153C" w:rsidRDefault="0028153C">
            <w:pPr>
              <w:rPr>
                <w:rFonts w:ascii="Times New Roman" w:hAnsi="Times New Roman" w:cs="Times New Roman"/>
                <w:kern w:val="2"/>
              </w:rPr>
            </w:pPr>
          </w:p>
          <w:p w14:paraId="3BB324EA" w14:textId="77777777" w:rsidR="0028153C" w:rsidRDefault="0028153C">
            <w:pPr>
              <w:rPr>
                <w:rFonts w:ascii="Times New Roman" w:hAnsi="Times New Roman" w:cs="Times New Roman"/>
                <w:kern w:val="2"/>
              </w:rPr>
            </w:pPr>
          </w:p>
          <w:p w14:paraId="17138AEB" w14:textId="77777777" w:rsidR="0028153C" w:rsidRDefault="0028153C">
            <w:pPr>
              <w:rPr>
                <w:rFonts w:ascii="Times New Roman" w:hAnsi="Times New Roman" w:cs="Times New Roman"/>
                <w:kern w:val="2"/>
              </w:rPr>
            </w:pPr>
          </w:p>
          <w:p w14:paraId="161AC57A" w14:textId="77777777" w:rsidR="003114DA" w:rsidRDefault="003114DA">
            <w:pPr>
              <w:rPr>
                <w:rFonts w:ascii="Times New Roman" w:hAnsi="Times New Roman" w:cs="Times New Roman"/>
                <w:kern w:val="2"/>
              </w:rPr>
            </w:pPr>
          </w:p>
          <w:p w14:paraId="2C26719D" w14:textId="77777777" w:rsidR="003114DA" w:rsidRDefault="003114DA">
            <w:pPr>
              <w:rPr>
                <w:rFonts w:ascii="Times New Roman" w:hAnsi="Times New Roman" w:cs="Times New Roman"/>
                <w:kern w:val="2"/>
              </w:rPr>
            </w:pPr>
          </w:p>
          <w:p w14:paraId="362D33F9" w14:textId="77777777" w:rsidR="003114DA" w:rsidRDefault="003114DA">
            <w:pPr>
              <w:rPr>
                <w:rFonts w:ascii="Times New Roman" w:hAnsi="Times New Roman" w:cs="Times New Roman"/>
                <w:kern w:val="2"/>
              </w:rPr>
            </w:pPr>
          </w:p>
          <w:p w14:paraId="62E56B76" w14:textId="77777777" w:rsidR="003114DA" w:rsidRDefault="003114DA">
            <w:pPr>
              <w:rPr>
                <w:rFonts w:ascii="Times New Roman" w:hAnsi="Times New Roman" w:cs="Times New Roman"/>
                <w:kern w:val="2"/>
              </w:rPr>
            </w:pPr>
          </w:p>
          <w:p w14:paraId="5C1BB38F" w14:textId="77777777" w:rsidR="003114DA" w:rsidRDefault="003114DA">
            <w:pPr>
              <w:rPr>
                <w:rFonts w:ascii="Times New Roman" w:hAnsi="Times New Roman" w:cs="Times New Roman"/>
                <w:kern w:val="2"/>
              </w:rPr>
            </w:pPr>
          </w:p>
          <w:p w14:paraId="5F4EAA35" w14:textId="77777777" w:rsidR="003114DA" w:rsidRDefault="003114DA">
            <w:pPr>
              <w:rPr>
                <w:rFonts w:ascii="Times New Roman" w:hAnsi="Times New Roman" w:cs="Times New Roman"/>
                <w:kern w:val="2"/>
              </w:rPr>
            </w:pPr>
          </w:p>
          <w:p w14:paraId="671A5443" w14:textId="77777777" w:rsidR="003114DA" w:rsidRDefault="003114DA">
            <w:pPr>
              <w:rPr>
                <w:rFonts w:ascii="Times New Roman" w:hAnsi="Times New Roman" w:cs="Times New Roman"/>
                <w:kern w:val="2"/>
              </w:rPr>
            </w:pPr>
          </w:p>
          <w:p w14:paraId="5EBC6219" w14:textId="166E565D" w:rsidR="00D0676C" w:rsidRDefault="003114DA">
            <w:pPr>
              <w:rPr>
                <w:rFonts w:ascii="Times New Roman" w:hAnsi="Times New Roman" w:cs="Times New Roman"/>
                <w:kern w:val="2"/>
              </w:rPr>
            </w:pPr>
            <w:r>
              <w:rPr>
                <w:rFonts w:ascii="Times New Roman" w:hAnsi="Times New Roman" w:cs="Times New Roman"/>
                <w:kern w:val="2"/>
              </w:rPr>
              <w:t>104</w:t>
            </w:r>
            <w:r w:rsidR="00D0676C">
              <w:rPr>
                <w:rFonts w:ascii="Times New Roman" w:hAnsi="Times New Roman" w:cs="Times New Roman"/>
                <w:kern w:val="2"/>
              </w:rPr>
              <w:t>/1</w:t>
            </w:r>
            <w:r w:rsidR="00365E86">
              <w:rPr>
                <w:rFonts w:ascii="Times New Roman" w:hAnsi="Times New Roman" w:cs="Times New Roman"/>
                <w:kern w:val="2"/>
              </w:rPr>
              <w:t>4</w:t>
            </w:r>
          </w:p>
          <w:p w14:paraId="4A3ADCDE" w14:textId="77777777" w:rsidR="00284379" w:rsidRDefault="00284379">
            <w:pPr>
              <w:rPr>
                <w:rFonts w:ascii="Times New Roman" w:hAnsi="Times New Roman" w:cs="Times New Roman"/>
                <w:kern w:val="2"/>
              </w:rPr>
            </w:pPr>
          </w:p>
          <w:p w14:paraId="33E0301E" w14:textId="77777777" w:rsidR="00284379" w:rsidRDefault="00284379">
            <w:pPr>
              <w:rPr>
                <w:rFonts w:ascii="Times New Roman" w:hAnsi="Times New Roman" w:cs="Times New Roman"/>
                <w:kern w:val="2"/>
              </w:rPr>
            </w:pPr>
          </w:p>
          <w:p w14:paraId="59AD7C04" w14:textId="7E8A3204" w:rsidR="00D0676C" w:rsidRDefault="003114DA">
            <w:pPr>
              <w:rPr>
                <w:rFonts w:ascii="Times New Roman" w:hAnsi="Times New Roman" w:cs="Times New Roman"/>
                <w:kern w:val="2"/>
              </w:rPr>
            </w:pPr>
            <w:r>
              <w:rPr>
                <w:rFonts w:ascii="Times New Roman" w:hAnsi="Times New Roman" w:cs="Times New Roman"/>
                <w:kern w:val="2"/>
              </w:rPr>
              <w:t>105</w:t>
            </w:r>
            <w:r w:rsidR="00D0676C">
              <w:rPr>
                <w:rFonts w:ascii="Times New Roman" w:hAnsi="Times New Roman" w:cs="Times New Roman"/>
                <w:kern w:val="2"/>
              </w:rPr>
              <w:t>/1</w:t>
            </w:r>
            <w:r w:rsidR="00365E86">
              <w:rPr>
                <w:rFonts w:ascii="Times New Roman" w:hAnsi="Times New Roman" w:cs="Times New Roman"/>
                <w:kern w:val="2"/>
              </w:rPr>
              <w:t>5</w:t>
            </w:r>
          </w:p>
          <w:p w14:paraId="6F7B9684" w14:textId="77777777" w:rsidR="00D0676C" w:rsidRDefault="00D0676C">
            <w:pPr>
              <w:rPr>
                <w:rFonts w:ascii="Times New Roman" w:hAnsi="Times New Roman" w:cs="Times New Roman"/>
                <w:kern w:val="2"/>
              </w:rPr>
            </w:pPr>
          </w:p>
          <w:p w14:paraId="5EB0FDFE" w14:textId="77777777" w:rsidR="00284379" w:rsidRDefault="00284379">
            <w:pPr>
              <w:rPr>
                <w:rFonts w:ascii="Times New Roman" w:hAnsi="Times New Roman" w:cs="Times New Roman"/>
                <w:kern w:val="2"/>
              </w:rPr>
            </w:pPr>
          </w:p>
          <w:p w14:paraId="7211AC2A" w14:textId="6125461E" w:rsidR="00365E86" w:rsidRDefault="003114DA">
            <w:pPr>
              <w:rPr>
                <w:rFonts w:ascii="Times New Roman" w:hAnsi="Times New Roman" w:cs="Times New Roman"/>
                <w:kern w:val="2"/>
              </w:rPr>
            </w:pPr>
            <w:r>
              <w:rPr>
                <w:rFonts w:ascii="Times New Roman" w:hAnsi="Times New Roman" w:cs="Times New Roman"/>
                <w:kern w:val="2"/>
              </w:rPr>
              <w:t>106</w:t>
            </w:r>
            <w:r w:rsidR="00D0676C">
              <w:rPr>
                <w:rFonts w:ascii="Times New Roman" w:hAnsi="Times New Roman" w:cs="Times New Roman"/>
                <w:kern w:val="2"/>
              </w:rPr>
              <w:t>/1</w:t>
            </w:r>
            <w:r w:rsidR="00365E86">
              <w:rPr>
                <w:rFonts w:ascii="Times New Roman" w:hAnsi="Times New Roman" w:cs="Times New Roman"/>
                <w:kern w:val="2"/>
              </w:rPr>
              <w:t>6</w:t>
            </w:r>
          </w:p>
          <w:p w14:paraId="65800229" w14:textId="6F670639" w:rsidR="00606E86" w:rsidRDefault="00606E86">
            <w:pPr>
              <w:rPr>
                <w:rFonts w:ascii="Times New Roman" w:hAnsi="Times New Roman" w:cs="Times New Roman"/>
                <w:kern w:val="2"/>
              </w:rPr>
            </w:pPr>
          </w:p>
        </w:tc>
        <w:tc>
          <w:tcPr>
            <w:tcW w:w="8511" w:type="dxa"/>
          </w:tcPr>
          <w:p w14:paraId="7ADFC877" w14:textId="57F3FFC3" w:rsidR="00D0676C" w:rsidRDefault="00D0676C">
            <w:pPr>
              <w:rPr>
                <w:rFonts w:ascii="Times New Roman" w:hAnsi="Times New Roman" w:cs="Times New Roman"/>
                <w:b/>
                <w:bCs/>
                <w:kern w:val="2"/>
              </w:rPr>
            </w:pPr>
            <w:r>
              <w:rPr>
                <w:rFonts w:ascii="Times New Roman" w:hAnsi="Times New Roman" w:cs="Times New Roman"/>
                <w:b/>
                <w:bCs/>
                <w:kern w:val="2"/>
              </w:rPr>
              <w:lastRenderedPageBreak/>
              <w:t>Apologies for Absence</w:t>
            </w:r>
          </w:p>
          <w:p w14:paraId="761A8645" w14:textId="29481FDD" w:rsidR="00D0676C" w:rsidRDefault="00E60D37">
            <w:pPr>
              <w:rPr>
                <w:rFonts w:ascii="Times New Roman" w:hAnsi="Times New Roman" w:cs="Times New Roman"/>
                <w:kern w:val="2"/>
              </w:rPr>
            </w:pPr>
            <w:r>
              <w:rPr>
                <w:rFonts w:ascii="Times New Roman" w:hAnsi="Times New Roman" w:cs="Times New Roman"/>
                <w:kern w:val="2"/>
              </w:rPr>
              <w:t xml:space="preserve">Parish </w:t>
            </w:r>
            <w:r w:rsidR="00D0676C">
              <w:rPr>
                <w:rFonts w:ascii="Times New Roman" w:hAnsi="Times New Roman" w:cs="Times New Roman"/>
                <w:kern w:val="2"/>
              </w:rPr>
              <w:t>Cllr</w:t>
            </w:r>
            <w:r>
              <w:rPr>
                <w:rFonts w:ascii="Times New Roman" w:hAnsi="Times New Roman" w:cs="Times New Roman"/>
                <w:kern w:val="2"/>
              </w:rPr>
              <w:t>s</w:t>
            </w:r>
            <w:r w:rsidR="00D0676C">
              <w:rPr>
                <w:rFonts w:ascii="Times New Roman" w:hAnsi="Times New Roman" w:cs="Times New Roman"/>
                <w:kern w:val="2"/>
              </w:rPr>
              <w:t xml:space="preserve">. </w:t>
            </w:r>
            <w:r w:rsidR="007621C6">
              <w:rPr>
                <w:rFonts w:ascii="Times New Roman" w:hAnsi="Times New Roman" w:cs="Times New Roman"/>
                <w:kern w:val="2"/>
              </w:rPr>
              <w:t>England</w:t>
            </w:r>
            <w:r w:rsidR="00335C73">
              <w:rPr>
                <w:rFonts w:ascii="Times New Roman" w:hAnsi="Times New Roman" w:cs="Times New Roman"/>
                <w:kern w:val="2"/>
              </w:rPr>
              <w:t xml:space="preserve">, </w:t>
            </w:r>
            <w:r w:rsidR="007621C6">
              <w:rPr>
                <w:rFonts w:ascii="Times New Roman" w:hAnsi="Times New Roman" w:cs="Times New Roman"/>
                <w:kern w:val="2"/>
              </w:rPr>
              <w:t>Luttman-Johnson</w:t>
            </w:r>
            <w:r w:rsidR="00335C73">
              <w:rPr>
                <w:rFonts w:ascii="Times New Roman" w:hAnsi="Times New Roman" w:cs="Times New Roman"/>
                <w:kern w:val="2"/>
              </w:rPr>
              <w:t xml:space="preserve"> and Chappell</w:t>
            </w:r>
            <w:r w:rsidR="00F03729">
              <w:rPr>
                <w:rFonts w:ascii="Times New Roman" w:hAnsi="Times New Roman" w:cs="Times New Roman"/>
                <w:kern w:val="2"/>
              </w:rPr>
              <w:t>; County Cllr. Nunn; District Cllr. Holt who congratulated the PC on its Neighbourhood Plan being formally adopted.</w:t>
            </w:r>
          </w:p>
          <w:p w14:paraId="729E0DCF" w14:textId="77777777" w:rsidR="00D0676C" w:rsidRDefault="00D0676C">
            <w:pPr>
              <w:rPr>
                <w:rFonts w:ascii="Times New Roman" w:hAnsi="Times New Roman" w:cs="Times New Roman"/>
                <w:kern w:val="2"/>
              </w:rPr>
            </w:pPr>
          </w:p>
          <w:p w14:paraId="3484AB12" w14:textId="77777777" w:rsidR="00D0676C" w:rsidRDefault="00D0676C">
            <w:pPr>
              <w:rPr>
                <w:rFonts w:ascii="Times New Roman" w:hAnsi="Times New Roman" w:cs="Times New Roman"/>
                <w:b/>
                <w:bCs/>
                <w:kern w:val="2"/>
              </w:rPr>
            </w:pPr>
            <w:r>
              <w:rPr>
                <w:rFonts w:ascii="Times New Roman" w:hAnsi="Times New Roman" w:cs="Times New Roman"/>
                <w:b/>
                <w:bCs/>
                <w:kern w:val="2"/>
              </w:rPr>
              <w:t>Declarations of Interest/Dispensations</w:t>
            </w:r>
          </w:p>
          <w:p w14:paraId="60A3A887" w14:textId="77777777" w:rsidR="00D0676C" w:rsidRDefault="00D0676C">
            <w:pPr>
              <w:pStyle w:val="Heading4"/>
              <w:spacing w:before="0" w:after="0"/>
              <w:rPr>
                <w:rFonts w:ascii="Times New Roman" w:hAnsi="Times New Roman" w:cs="Times New Roman"/>
                <w:bCs/>
                <w:i w:val="0"/>
                <w:iCs w:val="0"/>
                <w:color w:val="auto"/>
                <w:kern w:val="2"/>
              </w:rPr>
            </w:pPr>
            <w:r>
              <w:rPr>
                <w:rFonts w:ascii="Times New Roman" w:hAnsi="Times New Roman" w:cs="Times New Roman"/>
                <w:i w:val="0"/>
                <w:iCs w:val="0"/>
                <w:color w:val="auto"/>
                <w:kern w:val="2"/>
              </w:rPr>
              <w:t>None</w:t>
            </w:r>
          </w:p>
          <w:p w14:paraId="01853ED4" w14:textId="77777777" w:rsidR="00D0676C" w:rsidRDefault="00D0676C">
            <w:pPr>
              <w:rPr>
                <w:rFonts w:ascii="Times New Roman" w:hAnsi="Times New Roman" w:cs="Times New Roman"/>
                <w:b/>
                <w:kern w:val="2"/>
              </w:rPr>
            </w:pPr>
          </w:p>
          <w:p w14:paraId="6FC80130" w14:textId="7BFC683C" w:rsidR="00D0676C" w:rsidRDefault="00D0676C">
            <w:pPr>
              <w:rPr>
                <w:rFonts w:ascii="Times New Roman" w:hAnsi="Times New Roman" w:cs="Times New Roman"/>
                <w:b/>
                <w:kern w:val="2"/>
              </w:rPr>
            </w:pPr>
            <w:r>
              <w:rPr>
                <w:rFonts w:ascii="Times New Roman" w:hAnsi="Times New Roman" w:cs="Times New Roman"/>
                <w:b/>
                <w:kern w:val="2"/>
              </w:rPr>
              <w:t xml:space="preserve">Minutes of the Meeting held on </w:t>
            </w:r>
            <w:r w:rsidR="00335C73">
              <w:rPr>
                <w:rFonts w:ascii="Times New Roman" w:hAnsi="Times New Roman" w:cs="Times New Roman"/>
                <w:b/>
                <w:kern w:val="2"/>
              </w:rPr>
              <w:t>May 6</w:t>
            </w:r>
            <w:r w:rsidR="00335C73" w:rsidRPr="00335C73">
              <w:rPr>
                <w:rFonts w:ascii="Times New Roman" w:hAnsi="Times New Roman" w:cs="Times New Roman"/>
                <w:b/>
                <w:kern w:val="2"/>
                <w:vertAlign w:val="superscript"/>
              </w:rPr>
              <w:t>th</w:t>
            </w:r>
            <w:r w:rsidR="00335C73">
              <w:rPr>
                <w:rFonts w:ascii="Times New Roman" w:hAnsi="Times New Roman" w:cs="Times New Roman"/>
                <w:b/>
                <w:kern w:val="2"/>
              </w:rPr>
              <w:t xml:space="preserve"> </w:t>
            </w:r>
            <w:r>
              <w:rPr>
                <w:rFonts w:ascii="Times New Roman" w:hAnsi="Times New Roman" w:cs="Times New Roman"/>
                <w:b/>
                <w:kern w:val="2"/>
              </w:rPr>
              <w:t>202</w:t>
            </w:r>
            <w:r w:rsidR="007621C6">
              <w:rPr>
                <w:rFonts w:ascii="Times New Roman" w:hAnsi="Times New Roman" w:cs="Times New Roman"/>
                <w:b/>
                <w:kern w:val="2"/>
              </w:rPr>
              <w:t>6</w:t>
            </w:r>
          </w:p>
          <w:p w14:paraId="66E274CA" w14:textId="77777777" w:rsidR="00D0676C" w:rsidRDefault="00D0676C">
            <w:pPr>
              <w:rPr>
                <w:rFonts w:ascii="Times New Roman" w:hAnsi="Times New Roman" w:cs="Times New Roman"/>
                <w:bCs/>
                <w:kern w:val="2"/>
              </w:rPr>
            </w:pPr>
            <w:r>
              <w:rPr>
                <w:rFonts w:ascii="Times New Roman" w:hAnsi="Times New Roman" w:cs="Times New Roman"/>
                <w:bCs/>
                <w:kern w:val="2"/>
              </w:rPr>
              <w:t>It was agreed that the minutes were a true record and they were duly signed.</w:t>
            </w:r>
          </w:p>
          <w:p w14:paraId="18A75369" w14:textId="77777777" w:rsidR="00D0676C" w:rsidRDefault="00D0676C">
            <w:pPr>
              <w:rPr>
                <w:rFonts w:ascii="Times New Roman" w:hAnsi="Times New Roman" w:cs="Times New Roman"/>
                <w:b/>
                <w:kern w:val="2"/>
              </w:rPr>
            </w:pPr>
          </w:p>
          <w:p w14:paraId="66379771" w14:textId="5B8DEE69" w:rsidR="00D0676C" w:rsidRDefault="00D0676C">
            <w:pPr>
              <w:rPr>
                <w:rFonts w:ascii="Times New Roman" w:hAnsi="Times New Roman" w:cs="Times New Roman"/>
                <w:b/>
                <w:kern w:val="2"/>
              </w:rPr>
            </w:pPr>
            <w:r>
              <w:rPr>
                <w:rFonts w:ascii="Times New Roman" w:hAnsi="Times New Roman" w:cs="Times New Roman"/>
                <w:b/>
                <w:kern w:val="2"/>
              </w:rPr>
              <w:t>Matters Arising from the Meeting on</w:t>
            </w:r>
            <w:r w:rsidR="00234CAA">
              <w:rPr>
                <w:rFonts w:ascii="Times New Roman" w:hAnsi="Times New Roman" w:cs="Times New Roman"/>
                <w:b/>
                <w:kern w:val="2"/>
              </w:rPr>
              <w:t xml:space="preserve"> </w:t>
            </w:r>
            <w:r w:rsidR="00335C73">
              <w:rPr>
                <w:rFonts w:ascii="Times New Roman" w:hAnsi="Times New Roman" w:cs="Times New Roman"/>
                <w:b/>
                <w:kern w:val="2"/>
              </w:rPr>
              <w:t>May 6</w:t>
            </w:r>
            <w:r w:rsidR="00335C73" w:rsidRPr="00335C73">
              <w:rPr>
                <w:rFonts w:ascii="Times New Roman" w:hAnsi="Times New Roman" w:cs="Times New Roman"/>
                <w:b/>
                <w:kern w:val="2"/>
                <w:vertAlign w:val="superscript"/>
              </w:rPr>
              <w:t>th</w:t>
            </w:r>
            <w:r w:rsidR="00335C73">
              <w:rPr>
                <w:rFonts w:ascii="Times New Roman" w:hAnsi="Times New Roman" w:cs="Times New Roman"/>
                <w:b/>
                <w:kern w:val="2"/>
              </w:rPr>
              <w:t xml:space="preserve"> </w:t>
            </w:r>
            <w:r>
              <w:rPr>
                <w:rFonts w:ascii="Times New Roman" w:hAnsi="Times New Roman" w:cs="Times New Roman"/>
                <w:b/>
                <w:kern w:val="2"/>
              </w:rPr>
              <w:t>202</w:t>
            </w:r>
            <w:r w:rsidR="007621C6">
              <w:rPr>
                <w:rFonts w:ascii="Times New Roman" w:hAnsi="Times New Roman" w:cs="Times New Roman"/>
                <w:b/>
                <w:kern w:val="2"/>
              </w:rPr>
              <w:t>6</w:t>
            </w:r>
            <w:r>
              <w:rPr>
                <w:rFonts w:ascii="Times New Roman" w:hAnsi="Times New Roman" w:cs="Times New Roman"/>
                <w:b/>
                <w:kern w:val="2"/>
              </w:rPr>
              <w:t xml:space="preserve"> </w:t>
            </w:r>
          </w:p>
          <w:p w14:paraId="7DB9C202" w14:textId="77777777" w:rsidR="00D0676C" w:rsidRDefault="00D0676C">
            <w:pPr>
              <w:rPr>
                <w:rFonts w:ascii="Times New Roman" w:hAnsi="Times New Roman" w:cs="Times New Roman"/>
                <w:bCs/>
                <w:kern w:val="2"/>
              </w:rPr>
            </w:pPr>
            <w:r>
              <w:rPr>
                <w:rFonts w:ascii="Times New Roman" w:hAnsi="Times New Roman" w:cs="Times New Roman"/>
                <w:bCs/>
                <w:kern w:val="2"/>
              </w:rPr>
              <w:t>None</w:t>
            </w:r>
          </w:p>
          <w:p w14:paraId="5A54BF82" w14:textId="77777777" w:rsidR="00D0676C" w:rsidRDefault="00D0676C">
            <w:pPr>
              <w:rPr>
                <w:rFonts w:ascii="Times New Roman" w:hAnsi="Times New Roman" w:cs="Times New Roman"/>
                <w:b/>
                <w:kern w:val="2"/>
              </w:rPr>
            </w:pPr>
          </w:p>
          <w:p w14:paraId="0043D6F1" w14:textId="77777777" w:rsidR="00D0676C" w:rsidRDefault="00D0676C">
            <w:pPr>
              <w:rPr>
                <w:rFonts w:ascii="Times New Roman" w:hAnsi="Times New Roman" w:cs="Times New Roman"/>
                <w:kern w:val="2"/>
              </w:rPr>
            </w:pPr>
            <w:r>
              <w:rPr>
                <w:rFonts w:ascii="Times New Roman" w:hAnsi="Times New Roman" w:cs="Times New Roman"/>
                <w:b/>
                <w:kern w:val="2"/>
              </w:rPr>
              <w:t>Public Forum</w:t>
            </w:r>
          </w:p>
          <w:p w14:paraId="5B6C7A67" w14:textId="1A0E976B" w:rsidR="0096047C" w:rsidRDefault="00A148DF">
            <w:pPr>
              <w:rPr>
                <w:rFonts w:ascii="Times New Roman" w:hAnsi="Times New Roman" w:cs="Times New Roman"/>
                <w:kern w:val="2"/>
              </w:rPr>
            </w:pPr>
            <w:r>
              <w:rPr>
                <w:rFonts w:ascii="Times New Roman" w:hAnsi="Times New Roman" w:cs="Times New Roman"/>
                <w:kern w:val="2"/>
              </w:rPr>
              <w:t xml:space="preserve">None </w:t>
            </w:r>
          </w:p>
          <w:p w14:paraId="1D5C17C1" w14:textId="77777777" w:rsidR="00A148DF" w:rsidRDefault="00A148DF">
            <w:pPr>
              <w:rPr>
                <w:rFonts w:ascii="Times New Roman" w:hAnsi="Times New Roman" w:cs="Times New Roman"/>
                <w:kern w:val="2"/>
              </w:rPr>
            </w:pPr>
          </w:p>
          <w:p w14:paraId="606135CA" w14:textId="1FABF2DC" w:rsidR="007D7F78" w:rsidRDefault="00D0676C">
            <w:pPr>
              <w:rPr>
                <w:rFonts w:ascii="Times New Roman" w:hAnsi="Times New Roman" w:cs="Times New Roman"/>
                <w:kern w:val="2"/>
              </w:rPr>
            </w:pPr>
            <w:r>
              <w:rPr>
                <w:rFonts w:ascii="Times New Roman" w:hAnsi="Times New Roman" w:cs="Times New Roman"/>
                <w:b/>
                <w:bCs/>
                <w:kern w:val="2"/>
              </w:rPr>
              <w:t xml:space="preserve">District Councillors’ Report </w:t>
            </w:r>
            <w:r>
              <w:rPr>
                <w:rFonts w:ascii="Times New Roman" w:hAnsi="Times New Roman" w:cs="Times New Roman"/>
                <w:kern w:val="2"/>
              </w:rPr>
              <w:t>(</w:t>
            </w:r>
            <w:r>
              <w:rPr>
                <w:rFonts w:ascii="Times New Roman" w:hAnsi="Times New Roman" w:cs="Times New Roman"/>
                <w:i/>
                <w:iCs/>
                <w:kern w:val="2"/>
              </w:rPr>
              <w:t>circulated ahead of meeting)</w:t>
            </w:r>
            <w:r w:rsidR="00482E9E">
              <w:rPr>
                <w:rFonts w:ascii="Times New Roman" w:hAnsi="Times New Roman" w:cs="Times New Roman"/>
                <w:kern w:val="2"/>
              </w:rPr>
              <w:t xml:space="preserve"> </w:t>
            </w:r>
          </w:p>
          <w:p w14:paraId="610824F7" w14:textId="4A0BFA8D" w:rsidR="00A148DF" w:rsidRDefault="00C013F4">
            <w:pPr>
              <w:rPr>
                <w:rFonts w:ascii="Times New Roman" w:hAnsi="Times New Roman" w:cs="Times New Roman"/>
                <w:kern w:val="2"/>
              </w:rPr>
            </w:pPr>
            <w:r>
              <w:rPr>
                <w:rFonts w:ascii="Times New Roman" w:hAnsi="Times New Roman" w:cs="Times New Roman"/>
                <w:kern w:val="2"/>
              </w:rPr>
              <w:t>T</w:t>
            </w:r>
            <w:r w:rsidR="00F03729">
              <w:rPr>
                <w:rFonts w:ascii="Times New Roman" w:hAnsi="Times New Roman" w:cs="Times New Roman"/>
                <w:kern w:val="2"/>
              </w:rPr>
              <w:t>here had been a few hiccups over new bin deliveries with the new recycling regime having started on June 1</w:t>
            </w:r>
            <w:r w:rsidR="00F03729" w:rsidRPr="00F03729">
              <w:rPr>
                <w:rFonts w:ascii="Times New Roman" w:hAnsi="Times New Roman" w:cs="Times New Roman"/>
                <w:kern w:val="2"/>
                <w:vertAlign w:val="superscript"/>
              </w:rPr>
              <w:t>st</w:t>
            </w:r>
            <w:r w:rsidR="00F03729">
              <w:rPr>
                <w:rFonts w:ascii="Times New Roman" w:hAnsi="Times New Roman" w:cs="Times New Roman"/>
                <w:kern w:val="2"/>
              </w:rPr>
              <w:t xml:space="preserve">. A new website providing trusted information on Local Government Reorganisation (LGR) had been launched by the county’s six councils. Citizen’s Advice services had received significant financial backing as part of the latest community funding from district councils, while domestic abuse charity Compassion had also received £4,000 and more than £680,000 was being distributed to help local community infrastructure keep pace with housing growth. </w:t>
            </w:r>
            <w:proofErr w:type="spellStart"/>
            <w:r w:rsidR="00F03729">
              <w:rPr>
                <w:rFonts w:ascii="Times New Roman" w:hAnsi="Times New Roman" w:cs="Times New Roman"/>
                <w:kern w:val="2"/>
              </w:rPr>
              <w:t>Babergh</w:t>
            </w:r>
            <w:proofErr w:type="spellEnd"/>
            <w:r w:rsidR="00F03729">
              <w:rPr>
                <w:rFonts w:ascii="Times New Roman" w:hAnsi="Times New Roman" w:cs="Times New Roman"/>
                <w:kern w:val="2"/>
              </w:rPr>
              <w:t xml:space="preserve"> was still waiting for an appeal decision on the Bentley Solar Farm to provide guidance in its decision on the proposed Boxted solar farm.</w:t>
            </w:r>
            <w:r w:rsidR="005A32B6">
              <w:rPr>
                <w:rFonts w:ascii="Times New Roman" w:hAnsi="Times New Roman" w:cs="Times New Roman"/>
                <w:kern w:val="2"/>
              </w:rPr>
              <w:t xml:space="preserve"> Cllr. Price asked about a potential cloth recycling bin that was being rolled out </w:t>
            </w:r>
            <w:r>
              <w:rPr>
                <w:rFonts w:ascii="Times New Roman" w:hAnsi="Times New Roman" w:cs="Times New Roman"/>
                <w:kern w:val="2"/>
              </w:rPr>
              <w:t>by</w:t>
            </w:r>
            <w:r w:rsidR="005A32B6">
              <w:rPr>
                <w:rFonts w:ascii="Times New Roman" w:hAnsi="Times New Roman" w:cs="Times New Roman"/>
                <w:kern w:val="2"/>
              </w:rPr>
              <w:t xml:space="preserve"> Suffolk Coastal. Cllr. Plumb had not heard of any imminent plans for one and suggested there may not be enough money to buy the bins.</w:t>
            </w:r>
          </w:p>
          <w:p w14:paraId="3830A9AF" w14:textId="77777777" w:rsidR="00201928" w:rsidRDefault="00201928">
            <w:pPr>
              <w:rPr>
                <w:rFonts w:ascii="Times New Roman" w:hAnsi="Times New Roman" w:cs="Times New Roman"/>
                <w:b/>
                <w:bCs/>
                <w:kern w:val="2"/>
              </w:rPr>
            </w:pPr>
          </w:p>
          <w:p w14:paraId="7E988314" w14:textId="227EAE8D" w:rsidR="00B73672" w:rsidRDefault="00D0676C">
            <w:pPr>
              <w:rPr>
                <w:rFonts w:ascii="Times New Roman" w:hAnsi="Times New Roman" w:cs="Times New Roman"/>
                <w:kern w:val="2"/>
              </w:rPr>
            </w:pPr>
            <w:r>
              <w:rPr>
                <w:rFonts w:ascii="Times New Roman" w:hAnsi="Times New Roman" w:cs="Times New Roman"/>
                <w:b/>
                <w:bCs/>
                <w:kern w:val="2"/>
              </w:rPr>
              <w:t xml:space="preserve">County Councillor’s Report </w:t>
            </w:r>
            <w:r w:rsidR="005A32B6" w:rsidRPr="005A32B6">
              <w:rPr>
                <w:rFonts w:ascii="Times New Roman" w:hAnsi="Times New Roman" w:cs="Times New Roman"/>
                <w:i/>
                <w:iCs/>
                <w:kern w:val="2"/>
              </w:rPr>
              <w:t>(circulated ahead of the meeting)</w:t>
            </w:r>
          </w:p>
          <w:p w14:paraId="7A8625F3" w14:textId="6D2D0A7B" w:rsidR="00A148DF" w:rsidRDefault="005A32B6">
            <w:pPr>
              <w:rPr>
                <w:rFonts w:ascii="Times New Roman" w:hAnsi="Times New Roman" w:cs="Times New Roman"/>
                <w:kern w:val="2"/>
              </w:rPr>
            </w:pPr>
            <w:r>
              <w:rPr>
                <w:rFonts w:ascii="Times New Roman" w:hAnsi="Times New Roman" w:cs="Times New Roman"/>
                <w:kern w:val="2"/>
              </w:rPr>
              <w:t xml:space="preserve">Cllr. Browning mentioned a few highlights including a new campaign to prevent wildfires, </w:t>
            </w:r>
            <w:r w:rsidR="00C013F4">
              <w:rPr>
                <w:rFonts w:ascii="Times New Roman" w:hAnsi="Times New Roman" w:cs="Times New Roman"/>
                <w:kern w:val="2"/>
              </w:rPr>
              <w:t xml:space="preserve">the </w:t>
            </w:r>
            <w:r>
              <w:rPr>
                <w:rFonts w:ascii="Times New Roman" w:hAnsi="Times New Roman" w:cs="Times New Roman"/>
                <w:kern w:val="2"/>
              </w:rPr>
              <w:t xml:space="preserve">new website dedicated to local government reorganisation and a pledge by Cllr. </w:t>
            </w:r>
            <w:proofErr w:type="spellStart"/>
            <w:r>
              <w:rPr>
                <w:rFonts w:ascii="Times New Roman" w:hAnsi="Times New Roman" w:cs="Times New Roman"/>
                <w:kern w:val="2"/>
              </w:rPr>
              <w:t>Hawden</w:t>
            </w:r>
            <w:proofErr w:type="spellEnd"/>
            <w:r>
              <w:rPr>
                <w:rFonts w:ascii="Times New Roman" w:hAnsi="Times New Roman" w:cs="Times New Roman"/>
                <w:kern w:val="2"/>
              </w:rPr>
              <w:t xml:space="preserve"> (SCC’s youngest ever leader) to put community first.  </w:t>
            </w:r>
          </w:p>
          <w:p w14:paraId="5F52E7C7" w14:textId="77777777" w:rsidR="001E3830" w:rsidRDefault="001E3830">
            <w:pPr>
              <w:rPr>
                <w:rFonts w:ascii="Times New Roman" w:hAnsi="Times New Roman" w:cs="Times New Roman"/>
                <w:kern w:val="2"/>
              </w:rPr>
            </w:pPr>
          </w:p>
          <w:p w14:paraId="5A6E0047" w14:textId="07C07D6D" w:rsidR="00D0676C" w:rsidRDefault="00D0676C">
            <w:pPr>
              <w:rPr>
                <w:rFonts w:ascii="Times New Roman" w:hAnsi="Times New Roman" w:cs="Times New Roman"/>
                <w:b/>
                <w:kern w:val="2"/>
              </w:rPr>
            </w:pPr>
            <w:r>
              <w:rPr>
                <w:rFonts w:ascii="Times New Roman" w:hAnsi="Times New Roman" w:cs="Times New Roman"/>
                <w:b/>
                <w:kern w:val="2"/>
              </w:rPr>
              <w:t>Planning and Planning Matters</w:t>
            </w:r>
          </w:p>
          <w:p w14:paraId="3420A690" w14:textId="5B091A39" w:rsidR="005A32B6" w:rsidRDefault="005A32B6">
            <w:pPr>
              <w:rPr>
                <w:rFonts w:ascii="Times New Roman" w:hAnsi="Times New Roman" w:cs="Times New Roman"/>
                <w:b/>
                <w:kern w:val="2"/>
              </w:rPr>
            </w:pPr>
            <w:r>
              <w:rPr>
                <w:rFonts w:ascii="Times New Roman" w:hAnsi="Times New Roman" w:cs="Times New Roman"/>
                <w:b/>
                <w:kern w:val="2"/>
              </w:rPr>
              <w:t>DC/26/01389 – Burnt House Farm, Bury Road</w:t>
            </w:r>
          </w:p>
          <w:p w14:paraId="72643501" w14:textId="2A104C40" w:rsidR="005A32B6" w:rsidRDefault="005A32B6">
            <w:pPr>
              <w:rPr>
                <w:rFonts w:ascii="Times New Roman" w:hAnsi="Times New Roman" w:cs="Times New Roman"/>
                <w:bCs/>
                <w:kern w:val="2"/>
              </w:rPr>
            </w:pPr>
            <w:r w:rsidRPr="005A32B6">
              <w:rPr>
                <w:rFonts w:ascii="Times New Roman" w:hAnsi="Times New Roman" w:cs="Times New Roman"/>
                <w:bCs/>
                <w:kern w:val="2"/>
              </w:rPr>
              <w:lastRenderedPageBreak/>
              <w:t>Approval had been given to extend an existing games room</w:t>
            </w:r>
          </w:p>
          <w:p w14:paraId="06A36289" w14:textId="1E5FB8DA" w:rsidR="005A32B6" w:rsidRPr="005A32B6" w:rsidRDefault="005A32B6">
            <w:pPr>
              <w:rPr>
                <w:rFonts w:ascii="Times New Roman" w:hAnsi="Times New Roman" w:cs="Times New Roman"/>
                <w:b/>
                <w:kern w:val="2"/>
              </w:rPr>
            </w:pPr>
            <w:r w:rsidRPr="005A32B6">
              <w:rPr>
                <w:rFonts w:ascii="Times New Roman" w:hAnsi="Times New Roman" w:cs="Times New Roman"/>
                <w:b/>
                <w:kern w:val="2"/>
              </w:rPr>
              <w:t>DC/25/03251 – Green Farm House, The Green</w:t>
            </w:r>
          </w:p>
          <w:p w14:paraId="030830FD" w14:textId="3ED3541D" w:rsidR="005A32B6" w:rsidRPr="005A32B6" w:rsidRDefault="005A32B6">
            <w:pPr>
              <w:rPr>
                <w:rFonts w:ascii="Times New Roman" w:hAnsi="Times New Roman" w:cs="Times New Roman"/>
                <w:bCs/>
                <w:kern w:val="2"/>
              </w:rPr>
            </w:pPr>
            <w:r>
              <w:rPr>
                <w:rFonts w:ascii="Times New Roman" w:hAnsi="Times New Roman" w:cs="Times New Roman"/>
                <w:bCs/>
                <w:kern w:val="2"/>
              </w:rPr>
              <w:t xml:space="preserve">An application for a single storey rear porch extension had been refused. </w:t>
            </w:r>
          </w:p>
          <w:p w14:paraId="22CFC23E" w14:textId="77777777" w:rsidR="00963366" w:rsidRPr="00963366" w:rsidRDefault="00963366">
            <w:pPr>
              <w:rPr>
                <w:rFonts w:ascii="Times New Roman" w:hAnsi="Times New Roman" w:cs="Times New Roman"/>
                <w:bCs/>
                <w:kern w:val="2"/>
              </w:rPr>
            </w:pPr>
          </w:p>
          <w:p w14:paraId="59E409E9" w14:textId="77777777" w:rsidR="00D0676C" w:rsidRDefault="00D0676C">
            <w:pPr>
              <w:rPr>
                <w:rFonts w:ascii="Times New Roman" w:hAnsi="Times New Roman" w:cs="Times New Roman"/>
                <w:b/>
                <w:kern w:val="2"/>
              </w:rPr>
            </w:pPr>
            <w:r>
              <w:rPr>
                <w:rFonts w:ascii="Times New Roman" w:hAnsi="Times New Roman" w:cs="Times New Roman"/>
                <w:b/>
                <w:kern w:val="2"/>
              </w:rPr>
              <w:t>Finance and Administration</w:t>
            </w:r>
          </w:p>
          <w:p w14:paraId="7A67614A" w14:textId="0402B5BC" w:rsidR="00E45436" w:rsidRDefault="00D0676C">
            <w:pPr>
              <w:rPr>
                <w:rFonts w:ascii="Times New Roman" w:hAnsi="Times New Roman" w:cs="Times New Roman"/>
                <w:bCs/>
                <w:kern w:val="2"/>
              </w:rPr>
            </w:pPr>
            <w:r>
              <w:rPr>
                <w:rFonts w:ascii="Times New Roman" w:hAnsi="Times New Roman" w:cs="Times New Roman"/>
                <w:b/>
                <w:kern w:val="2"/>
              </w:rPr>
              <w:t xml:space="preserve">Invoices for payment: </w:t>
            </w:r>
            <w:r>
              <w:rPr>
                <w:rFonts w:ascii="Times New Roman" w:hAnsi="Times New Roman" w:cs="Times New Roman"/>
                <w:bCs/>
                <w:kern w:val="2"/>
              </w:rPr>
              <w:t>Clerk’s fee (</w:t>
            </w:r>
            <w:r w:rsidR="00E45436">
              <w:rPr>
                <w:rFonts w:ascii="Times New Roman" w:hAnsi="Times New Roman" w:cs="Times New Roman"/>
                <w:bCs/>
                <w:kern w:val="2"/>
              </w:rPr>
              <w:t>May</w:t>
            </w:r>
            <w:r>
              <w:rPr>
                <w:rFonts w:ascii="Times New Roman" w:hAnsi="Times New Roman" w:cs="Times New Roman"/>
                <w:bCs/>
                <w:kern w:val="2"/>
              </w:rPr>
              <w:t>) £5</w:t>
            </w:r>
            <w:r w:rsidR="001E3830">
              <w:rPr>
                <w:rFonts w:ascii="Times New Roman" w:hAnsi="Times New Roman" w:cs="Times New Roman"/>
                <w:bCs/>
                <w:kern w:val="2"/>
              </w:rPr>
              <w:t>6</w:t>
            </w:r>
            <w:r w:rsidR="00E45436">
              <w:rPr>
                <w:rFonts w:ascii="Times New Roman" w:hAnsi="Times New Roman" w:cs="Times New Roman"/>
                <w:bCs/>
                <w:kern w:val="2"/>
              </w:rPr>
              <w:t>2.56</w:t>
            </w:r>
            <w:r>
              <w:rPr>
                <w:rFonts w:ascii="Times New Roman" w:hAnsi="Times New Roman" w:cs="Times New Roman"/>
                <w:bCs/>
                <w:kern w:val="2"/>
              </w:rPr>
              <w:t>; Clerk’s exes (</w:t>
            </w:r>
            <w:r w:rsidR="00E45436">
              <w:rPr>
                <w:rFonts w:ascii="Times New Roman" w:hAnsi="Times New Roman" w:cs="Times New Roman"/>
                <w:bCs/>
                <w:kern w:val="2"/>
              </w:rPr>
              <w:t>May</w:t>
            </w:r>
            <w:r>
              <w:rPr>
                <w:rFonts w:ascii="Times New Roman" w:hAnsi="Times New Roman" w:cs="Times New Roman"/>
                <w:bCs/>
                <w:kern w:val="2"/>
              </w:rPr>
              <w:t>) £</w:t>
            </w:r>
            <w:r w:rsidR="00E45436">
              <w:rPr>
                <w:rFonts w:ascii="Times New Roman" w:hAnsi="Times New Roman" w:cs="Times New Roman"/>
                <w:bCs/>
                <w:kern w:val="2"/>
              </w:rPr>
              <w:t>28.83</w:t>
            </w:r>
            <w:r>
              <w:rPr>
                <w:rFonts w:ascii="Times New Roman" w:hAnsi="Times New Roman" w:cs="Times New Roman"/>
                <w:bCs/>
                <w:kern w:val="2"/>
              </w:rPr>
              <w:t xml:space="preserve">; </w:t>
            </w:r>
            <w:r w:rsidR="00606E86">
              <w:rPr>
                <w:rFonts w:ascii="Times New Roman" w:hAnsi="Times New Roman" w:cs="Times New Roman"/>
                <w:bCs/>
                <w:kern w:val="2"/>
              </w:rPr>
              <w:t>HMRC (</w:t>
            </w:r>
            <w:r w:rsidR="00E45436">
              <w:rPr>
                <w:rFonts w:ascii="Times New Roman" w:hAnsi="Times New Roman" w:cs="Times New Roman"/>
                <w:bCs/>
                <w:kern w:val="2"/>
              </w:rPr>
              <w:t>May</w:t>
            </w:r>
            <w:r w:rsidR="00606E86">
              <w:rPr>
                <w:rFonts w:ascii="Times New Roman" w:hAnsi="Times New Roman" w:cs="Times New Roman"/>
                <w:bCs/>
                <w:kern w:val="2"/>
              </w:rPr>
              <w:t>) £</w:t>
            </w:r>
            <w:r w:rsidR="00E45436">
              <w:rPr>
                <w:rFonts w:ascii="Times New Roman" w:hAnsi="Times New Roman" w:cs="Times New Roman"/>
                <w:bCs/>
                <w:kern w:val="2"/>
              </w:rPr>
              <w:t>5.80. There was no bank reconciliation for May. Cllrs. voted to support the payment of invoices. The Clerk presented the annual accounts. As the PC’s income (£19,296) and expenditure (£16,554) w</w:t>
            </w:r>
            <w:r w:rsidR="00C013F4">
              <w:rPr>
                <w:rFonts w:ascii="Times New Roman" w:hAnsi="Times New Roman" w:cs="Times New Roman"/>
                <w:bCs/>
                <w:kern w:val="2"/>
              </w:rPr>
              <w:t>ere</w:t>
            </w:r>
            <w:r w:rsidR="00E45436">
              <w:rPr>
                <w:rFonts w:ascii="Times New Roman" w:hAnsi="Times New Roman" w:cs="Times New Roman"/>
                <w:bCs/>
                <w:kern w:val="2"/>
              </w:rPr>
              <w:t xml:space="preserve"> under £25,000 the PC could declare itself exempt from a Limited Assurance Review. The Clerk and Cllr. Browning signed the exemption certificate which the Clerk would send to the external auditor PKF Littlejohn. Cllr. Browning read out the Annual Governance Statement 25/26 which was approved by councillors</w:t>
            </w:r>
            <w:r w:rsidR="00C013F4">
              <w:rPr>
                <w:rFonts w:ascii="Times New Roman" w:hAnsi="Times New Roman" w:cs="Times New Roman"/>
                <w:bCs/>
                <w:kern w:val="2"/>
              </w:rPr>
              <w:t>. He then</w:t>
            </w:r>
            <w:r w:rsidR="00E45436">
              <w:rPr>
                <w:rFonts w:ascii="Times New Roman" w:hAnsi="Times New Roman" w:cs="Times New Roman"/>
                <w:bCs/>
                <w:kern w:val="2"/>
              </w:rPr>
              <w:t xml:space="preserve"> ran through the Accounting Statement. The Clerk </w:t>
            </w:r>
            <w:r w:rsidR="002C0841">
              <w:rPr>
                <w:rFonts w:ascii="Times New Roman" w:hAnsi="Times New Roman" w:cs="Times New Roman"/>
                <w:bCs/>
                <w:kern w:val="2"/>
              </w:rPr>
              <w:t xml:space="preserve">had circulated a letter explaining the variances from 24/25 to 25/26. After approval by councillors the statement was signed by Cllr. Browning and the Clerk. </w:t>
            </w:r>
            <w:r w:rsidR="005F1FE9">
              <w:rPr>
                <w:rFonts w:ascii="Times New Roman" w:hAnsi="Times New Roman" w:cs="Times New Roman"/>
                <w:bCs/>
                <w:kern w:val="2"/>
              </w:rPr>
              <w:t xml:space="preserve">Geoff Knight </w:t>
            </w:r>
            <w:r w:rsidR="00C013F4">
              <w:rPr>
                <w:rFonts w:ascii="Times New Roman" w:hAnsi="Times New Roman" w:cs="Times New Roman"/>
                <w:bCs/>
                <w:kern w:val="2"/>
              </w:rPr>
              <w:t xml:space="preserve">would </w:t>
            </w:r>
            <w:r w:rsidR="005F1FE9">
              <w:rPr>
                <w:rFonts w:ascii="Times New Roman" w:hAnsi="Times New Roman" w:cs="Times New Roman"/>
                <w:bCs/>
                <w:kern w:val="2"/>
              </w:rPr>
              <w:t>internally audit them</w:t>
            </w:r>
            <w:r w:rsidR="00C013F4">
              <w:rPr>
                <w:rFonts w:ascii="Times New Roman" w:hAnsi="Times New Roman" w:cs="Times New Roman"/>
                <w:bCs/>
                <w:kern w:val="2"/>
              </w:rPr>
              <w:t xml:space="preserve">, then the Clerk </w:t>
            </w:r>
            <w:r w:rsidR="005F1FE9">
              <w:rPr>
                <w:rFonts w:ascii="Times New Roman" w:hAnsi="Times New Roman" w:cs="Times New Roman"/>
                <w:bCs/>
                <w:kern w:val="2"/>
              </w:rPr>
              <w:t xml:space="preserve">would publish the accounts on the website before June 30. </w:t>
            </w:r>
            <w:r w:rsidR="002C0841">
              <w:rPr>
                <w:rFonts w:ascii="Times New Roman" w:hAnsi="Times New Roman" w:cs="Times New Roman"/>
                <w:bCs/>
                <w:kern w:val="2"/>
              </w:rPr>
              <w:t>To comply with Assertion 10, the approved IT policy had been uploaded to the website. The Clerk had until the end of June to change the PC’s email address to a .gov.uk one. Barclays had completed the PC’s mandate change request. The fete no longer required funding help</w:t>
            </w:r>
            <w:r w:rsidR="005F1FE9">
              <w:rPr>
                <w:rFonts w:ascii="Times New Roman" w:hAnsi="Times New Roman" w:cs="Times New Roman"/>
                <w:bCs/>
                <w:kern w:val="2"/>
              </w:rPr>
              <w:t xml:space="preserve"> from the PC</w:t>
            </w:r>
            <w:r w:rsidR="002C0841">
              <w:rPr>
                <w:rFonts w:ascii="Times New Roman" w:hAnsi="Times New Roman" w:cs="Times New Roman"/>
                <w:bCs/>
                <w:kern w:val="2"/>
              </w:rPr>
              <w:t>.</w:t>
            </w:r>
          </w:p>
          <w:p w14:paraId="3ACE2E5D" w14:textId="77777777" w:rsidR="00D0676C" w:rsidRDefault="00D0676C">
            <w:pPr>
              <w:rPr>
                <w:rFonts w:ascii="Times New Roman" w:hAnsi="Times New Roman" w:cs="Times New Roman"/>
                <w:bCs/>
                <w:kern w:val="2"/>
              </w:rPr>
            </w:pPr>
          </w:p>
          <w:p w14:paraId="4AC9D2DA" w14:textId="26D91E31" w:rsidR="00D0676C" w:rsidRDefault="00D0676C">
            <w:pPr>
              <w:rPr>
                <w:rFonts w:ascii="Times New Roman" w:hAnsi="Times New Roman" w:cs="Times New Roman"/>
                <w:b/>
                <w:kern w:val="2"/>
              </w:rPr>
            </w:pPr>
            <w:r>
              <w:rPr>
                <w:rFonts w:ascii="Times New Roman" w:hAnsi="Times New Roman" w:cs="Times New Roman"/>
                <w:b/>
                <w:kern w:val="2"/>
              </w:rPr>
              <w:t>Action: Clerk to send invoices for payment to Cllrs. Price and Browning</w:t>
            </w:r>
            <w:r w:rsidR="00C013F4">
              <w:rPr>
                <w:rFonts w:ascii="Times New Roman" w:hAnsi="Times New Roman" w:cs="Times New Roman"/>
                <w:b/>
                <w:kern w:val="2"/>
              </w:rPr>
              <w:t>, submit the exemption certificate to the external auditor</w:t>
            </w:r>
            <w:r w:rsidR="002C0841">
              <w:rPr>
                <w:rFonts w:ascii="Times New Roman" w:hAnsi="Times New Roman" w:cs="Times New Roman"/>
                <w:b/>
                <w:kern w:val="2"/>
              </w:rPr>
              <w:t xml:space="preserve"> and set up a new email address.</w:t>
            </w:r>
          </w:p>
          <w:p w14:paraId="0DFCAE62" w14:textId="59605672" w:rsidR="006C7A00" w:rsidRDefault="00CE0F28" w:rsidP="006C7A00">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color w:val="1D2228"/>
                <w:kern w:val="2"/>
                <w:lang w:eastAsia="en-GB"/>
                <w14:ligatures w14:val="none"/>
              </w:rPr>
              <w:t xml:space="preserve"> </w:t>
            </w:r>
            <w:r w:rsidR="00B8537E">
              <w:rPr>
                <w:rFonts w:ascii="Times New Roman" w:eastAsia="Times New Roman" w:hAnsi="Times New Roman" w:cs="Times New Roman"/>
                <w:color w:val="1D2228"/>
                <w:kern w:val="2"/>
                <w:lang w:eastAsia="en-GB"/>
                <w14:ligatures w14:val="none"/>
              </w:rPr>
              <w:t xml:space="preserve"> </w:t>
            </w:r>
          </w:p>
          <w:p w14:paraId="556ED316" w14:textId="4B1D30D9" w:rsidR="00D0676C" w:rsidRPr="006C7A00" w:rsidRDefault="00CB3163" w:rsidP="006C7A00">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hAnsi="Times New Roman" w:cs="Times New Roman"/>
                <w:b/>
                <w:kern w:val="2"/>
              </w:rPr>
              <w:t xml:space="preserve">Cemetery, Churchyard and Green </w:t>
            </w:r>
          </w:p>
          <w:p w14:paraId="067BD5FD" w14:textId="19F6FAE9" w:rsidR="005F1FE9" w:rsidRDefault="002C0841">
            <w:pPr>
              <w:rPr>
                <w:rFonts w:ascii="Times New Roman" w:hAnsi="Times New Roman" w:cs="Times New Roman"/>
                <w:kern w:val="2"/>
              </w:rPr>
            </w:pPr>
            <w:r>
              <w:rPr>
                <w:rFonts w:ascii="Times New Roman" w:hAnsi="Times New Roman" w:cs="Times New Roman"/>
                <w:kern w:val="2"/>
              </w:rPr>
              <w:t xml:space="preserve">Michael Edwards would be cutting back the cemetery trees tomorrow. </w:t>
            </w:r>
            <w:proofErr w:type="spellStart"/>
            <w:r w:rsidR="005F1FE9">
              <w:rPr>
                <w:rFonts w:ascii="Times New Roman" w:hAnsi="Times New Roman" w:cs="Times New Roman"/>
                <w:kern w:val="2"/>
              </w:rPr>
              <w:t>Estacare</w:t>
            </w:r>
            <w:proofErr w:type="spellEnd"/>
            <w:r w:rsidR="005F1FE9">
              <w:rPr>
                <w:rFonts w:ascii="Times New Roman" w:hAnsi="Times New Roman" w:cs="Times New Roman"/>
                <w:kern w:val="2"/>
              </w:rPr>
              <w:t xml:space="preserve"> (the Millers) were concerned that matting outside The Old Bakery on The Green could risk damaging their machinery and be a trip hazard. Karen Knight updated the PC on the PCC’s NLHF submission</w:t>
            </w:r>
            <w:r w:rsidR="00C1543D">
              <w:rPr>
                <w:rFonts w:ascii="Times New Roman" w:hAnsi="Times New Roman" w:cs="Times New Roman"/>
                <w:kern w:val="2"/>
              </w:rPr>
              <w:t xml:space="preserve"> and the requirement for extra information and photographs relating to the urgent works that needed to be carried out. </w:t>
            </w:r>
            <w:r w:rsidR="005F1FE9">
              <w:rPr>
                <w:rFonts w:ascii="Times New Roman" w:hAnsi="Times New Roman" w:cs="Times New Roman"/>
                <w:kern w:val="2"/>
              </w:rPr>
              <w:t xml:space="preserve">Ian Leigh wanted to contribute monthly to the </w:t>
            </w:r>
            <w:r w:rsidR="00C013F4">
              <w:rPr>
                <w:rFonts w:ascii="Times New Roman" w:hAnsi="Times New Roman" w:cs="Times New Roman"/>
                <w:kern w:val="2"/>
              </w:rPr>
              <w:t xml:space="preserve">village </w:t>
            </w:r>
            <w:r w:rsidR="005F1FE9">
              <w:rPr>
                <w:rFonts w:ascii="Times New Roman" w:hAnsi="Times New Roman" w:cs="Times New Roman"/>
                <w:kern w:val="2"/>
              </w:rPr>
              <w:t>website with historical information that Hartest families could use as a resource.</w:t>
            </w:r>
          </w:p>
          <w:p w14:paraId="6BE0C94F" w14:textId="77777777" w:rsidR="005F1FE9" w:rsidRDefault="005F1FE9">
            <w:pPr>
              <w:rPr>
                <w:rFonts w:ascii="Times New Roman" w:hAnsi="Times New Roman" w:cs="Times New Roman"/>
                <w:kern w:val="2"/>
              </w:rPr>
            </w:pPr>
          </w:p>
          <w:p w14:paraId="600FF5E6" w14:textId="6078D2B5" w:rsidR="002C0841" w:rsidRPr="005F1FE9" w:rsidRDefault="005F1FE9">
            <w:pPr>
              <w:rPr>
                <w:rFonts w:ascii="Times New Roman" w:hAnsi="Times New Roman" w:cs="Times New Roman"/>
                <w:b/>
                <w:bCs/>
                <w:kern w:val="2"/>
              </w:rPr>
            </w:pPr>
            <w:r w:rsidRPr="005F1FE9">
              <w:rPr>
                <w:rFonts w:ascii="Times New Roman" w:hAnsi="Times New Roman" w:cs="Times New Roman"/>
                <w:b/>
                <w:bCs/>
                <w:kern w:val="2"/>
              </w:rPr>
              <w:t xml:space="preserve">Action: Clerk to write to the residents of The Old Bakery and let Karen Knight know her update was well received. </w:t>
            </w:r>
            <w:r>
              <w:rPr>
                <w:rFonts w:ascii="Times New Roman" w:hAnsi="Times New Roman" w:cs="Times New Roman"/>
                <w:b/>
                <w:bCs/>
                <w:kern w:val="2"/>
              </w:rPr>
              <w:t xml:space="preserve">Clerk to </w:t>
            </w:r>
            <w:r w:rsidR="00C1543D">
              <w:rPr>
                <w:rFonts w:ascii="Times New Roman" w:hAnsi="Times New Roman" w:cs="Times New Roman"/>
                <w:b/>
                <w:bCs/>
                <w:kern w:val="2"/>
              </w:rPr>
              <w:t xml:space="preserve">explore setting up a page for Ian Leigh on the website. </w:t>
            </w:r>
          </w:p>
          <w:p w14:paraId="21A9290D" w14:textId="77777777" w:rsidR="00CB3163" w:rsidRDefault="00CB3163">
            <w:pPr>
              <w:rPr>
                <w:rFonts w:ascii="Times New Roman" w:hAnsi="Times New Roman" w:cs="Times New Roman"/>
                <w:kern w:val="2"/>
              </w:rPr>
            </w:pPr>
          </w:p>
          <w:p w14:paraId="38428515" w14:textId="4C4E48E0" w:rsidR="006C7A00" w:rsidRDefault="006C7A00">
            <w:pPr>
              <w:rPr>
                <w:rFonts w:ascii="Times New Roman" w:hAnsi="Times New Roman" w:cs="Times New Roman"/>
                <w:b/>
                <w:bCs/>
                <w:kern w:val="2"/>
              </w:rPr>
            </w:pPr>
            <w:r>
              <w:rPr>
                <w:rFonts w:ascii="Times New Roman" w:hAnsi="Times New Roman" w:cs="Times New Roman"/>
                <w:b/>
                <w:bCs/>
                <w:kern w:val="2"/>
              </w:rPr>
              <w:t>Neighbourhood Plan</w:t>
            </w:r>
            <w:r w:rsidR="00797C74">
              <w:rPr>
                <w:rFonts w:ascii="Times New Roman" w:hAnsi="Times New Roman" w:cs="Times New Roman"/>
                <w:b/>
                <w:bCs/>
                <w:kern w:val="2"/>
              </w:rPr>
              <w:t xml:space="preserve"> Community Actions</w:t>
            </w:r>
          </w:p>
          <w:p w14:paraId="51F1EBC0" w14:textId="368D493F" w:rsidR="006C7A00" w:rsidRDefault="00C1543D">
            <w:pPr>
              <w:rPr>
                <w:rFonts w:ascii="Times New Roman" w:hAnsi="Times New Roman" w:cs="Times New Roman"/>
                <w:kern w:val="2"/>
              </w:rPr>
            </w:pPr>
            <w:r>
              <w:rPr>
                <w:rFonts w:ascii="Times New Roman" w:hAnsi="Times New Roman" w:cs="Times New Roman"/>
                <w:kern w:val="2"/>
              </w:rPr>
              <w:t xml:space="preserve">Cllr. Browning congratulated the NP team – including Cllr. Price - on </w:t>
            </w:r>
            <w:r w:rsidR="00C013F4">
              <w:rPr>
                <w:rFonts w:ascii="Times New Roman" w:hAnsi="Times New Roman" w:cs="Times New Roman"/>
                <w:kern w:val="2"/>
              </w:rPr>
              <w:t>its</w:t>
            </w:r>
            <w:r>
              <w:rPr>
                <w:rFonts w:ascii="Times New Roman" w:hAnsi="Times New Roman" w:cs="Times New Roman"/>
                <w:kern w:val="2"/>
              </w:rPr>
              <w:t xml:space="preserve"> work in achieving formal adoption of the plan by Ba</w:t>
            </w:r>
            <w:proofErr w:type="spellStart"/>
            <w:r>
              <w:rPr>
                <w:rFonts w:ascii="Times New Roman" w:hAnsi="Times New Roman" w:cs="Times New Roman"/>
                <w:kern w:val="2"/>
              </w:rPr>
              <w:t>bergh</w:t>
            </w:r>
            <w:proofErr w:type="spellEnd"/>
            <w:r>
              <w:rPr>
                <w:rFonts w:ascii="Times New Roman" w:hAnsi="Times New Roman" w:cs="Times New Roman"/>
                <w:kern w:val="2"/>
              </w:rPr>
              <w:t xml:space="preserve"> District Council after so many years. </w:t>
            </w:r>
            <w:r w:rsidR="00797C74">
              <w:rPr>
                <w:rFonts w:ascii="Times New Roman" w:hAnsi="Times New Roman" w:cs="Times New Roman"/>
                <w:kern w:val="2"/>
              </w:rPr>
              <w:t xml:space="preserve">Cllr. Price had met with Ralph Carpenter about the community actions that needed to be made as a result of the NP now being policy. These included putting overhead cables underground where possible, planting new hedgerows and trees on The Row where verges had been eroded, </w:t>
            </w:r>
            <w:r w:rsidR="00C013F4">
              <w:rPr>
                <w:rFonts w:ascii="Times New Roman" w:hAnsi="Times New Roman" w:cs="Times New Roman"/>
                <w:kern w:val="2"/>
              </w:rPr>
              <w:t xml:space="preserve">providing </w:t>
            </w:r>
            <w:r w:rsidR="00797C74">
              <w:rPr>
                <w:rFonts w:ascii="Times New Roman" w:hAnsi="Times New Roman" w:cs="Times New Roman"/>
                <w:kern w:val="2"/>
              </w:rPr>
              <w:t xml:space="preserve">a publicly available plan showing surface water drainage pipes in the village. </w:t>
            </w:r>
            <w:r w:rsidR="00C013F4">
              <w:rPr>
                <w:rFonts w:ascii="Times New Roman" w:hAnsi="Times New Roman" w:cs="Times New Roman"/>
                <w:kern w:val="2"/>
              </w:rPr>
              <w:t>They also included w</w:t>
            </w:r>
            <w:r w:rsidR="00797C74">
              <w:rPr>
                <w:rFonts w:ascii="Times New Roman" w:hAnsi="Times New Roman" w:cs="Times New Roman"/>
                <w:kern w:val="2"/>
              </w:rPr>
              <w:t xml:space="preserve">atercourse management and a proper flood risk assessment, the encouragement of community energy projects and providing a community shop </w:t>
            </w:r>
            <w:r w:rsidR="000B0F55">
              <w:rPr>
                <w:rFonts w:ascii="Times New Roman" w:hAnsi="Times New Roman" w:cs="Times New Roman"/>
                <w:kern w:val="2"/>
              </w:rPr>
              <w:t xml:space="preserve">and allotments </w:t>
            </w:r>
            <w:r w:rsidR="00797C74">
              <w:rPr>
                <w:rFonts w:ascii="Times New Roman" w:hAnsi="Times New Roman" w:cs="Times New Roman"/>
                <w:kern w:val="2"/>
              </w:rPr>
              <w:t xml:space="preserve">should a suitable piece of land/building become available. </w:t>
            </w:r>
            <w:r w:rsidR="000B0F55">
              <w:rPr>
                <w:rFonts w:ascii="Times New Roman" w:hAnsi="Times New Roman" w:cs="Times New Roman"/>
                <w:kern w:val="2"/>
              </w:rPr>
              <w:t>Self-enforcing measures to help with traffic calming were also discussed. Cllr. Price considered the most important measures to be planting on The Row, surface water drainage and traffic calming.</w:t>
            </w:r>
          </w:p>
          <w:p w14:paraId="39437CAD" w14:textId="77777777" w:rsidR="00C1543D" w:rsidRDefault="00C1543D">
            <w:pPr>
              <w:rPr>
                <w:rFonts w:ascii="Times New Roman" w:hAnsi="Times New Roman" w:cs="Times New Roman"/>
                <w:kern w:val="2"/>
              </w:rPr>
            </w:pPr>
          </w:p>
          <w:p w14:paraId="04AB2CD0" w14:textId="2CD55A44" w:rsidR="00C1543D" w:rsidRPr="00797C74" w:rsidRDefault="00C1543D">
            <w:pPr>
              <w:rPr>
                <w:rFonts w:ascii="Times New Roman" w:hAnsi="Times New Roman" w:cs="Times New Roman"/>
                <w:b/>
                <w:bCs/>
                <w:kern w:val="2"/>
              </w:rPr>
            </w:pPr>
            <w:r w:rsidRPr="00797C74">
              <w:rPr>
                <w:rFonts w:ascii="Times New Roman" w:hAnsi="Times New Roman" w:cs="Times New Roman"/>
                <w:b/>
                <w:bCs/>
                <w:kern w:val="2"/>
              </w:rPr>
              <w:t xml:space="preserve">Action: Cllr. Price to write a piece in Contact Magazine and </w:t>
            </w:r>
            <w:r w:rsidR="00797C74" w:rsidRPr="00797C74">
              <w:rPr>
                <w:rFonts w:ascii="Times New Roman" w:hAnsi="Times New Roman" w:cs="Times New Roman"/>
                <w:b/>
                <w:bCs/>
                <w:kern w:val="2"/>
              </w:rPr>
              <w:t>thank Ian Poole for all of his work</w:t>
            </w:r>
            <w:r w:rsidR="000B0F55">
              <w:rPr>
                <w:rFonts w:ascii="Times New Roman" w:hAnsi="Times New Roman" w:cs="Times New Roman"/>
                <w:b/>
                <w:bCs/>
                <w:kern w:val="2"/>
              </w:rPr>
              <w:t xml:space="preserve"> on the NP and ask if </w:t>
            </w:r>
            <w:r w:rsidR="00B758C1">
              <w:rPr>
                <w:rFonts w:ascii="Times New Roman" w:hAnsi="Times New Roman" w:cs="Times New Roman"/>
                <w:b/>
                <w:bCs/>
                <w:kern w:val="2"/>
              </w:rPr>
              <w:t xml:space="preserve">there was </w:t>
            </w:r>
            <w:r w:rsidR="000B0F55">
              <w:rPr>
                <w:rFonts w:ascii="Times New Roman" w:hAnsi="Times New Roman" w:cs="Times New Roman"/>
                <w:b/>
                <w:bCs/>
                <w:kern w:val="2"/>
              </w:rPr>
              <w:t xml:space="preserve">any interest in allotments in the village. Clerk to ask SCC for a drainage map of the village and Highways about planting on The Row.  </w:t>
            </w:r>
          </w:p>
          <w:p w14:paraId="172DE8B1" w14:textId="77777777" w:rsidR="00C1543D" w:rsidRDefault="00C1543D">
            <w:pPr>
              <w:rPr>
                <w:rFonts w:ascii="Times New Roman" w:hAnsi="Times New Roman" w:cs="Times New Roman"/>
                <w:b/>
                <w:bCs/>
                <w:kern w:val="2"/>
              </w:rPr>
            </w:pPr>
          </w:p>
          <w:p w14:paraId="0A64F01E" w14:textId="77777777" w:rsidR="009B4E41" w:rsidRDefault="009B4E41">
            <w:pPr>
              <w:rPr>
                <w:rFonts w:ascii="Times New Roman" w:hAnsi="Times New Roman" w:cs="Times New Roman"/>
                <w:b/>
                <w:bCs/>
                <w:kern w:val="2"/>
              </w:rPr>
            </w:pPr>
          </w:p>
          <w:p w14:paraId="084E4518" w14:textId="688D28D9" w:rsidR="00CB3163" w:rsidRPr="00CB3163" w:rsidRDefault="00CB3163">
            <w:pPr>
              <w:rPr>
                <w:rFonts w:ascii="Times New Roman" w:hAnsi="Times New Roman" w:cs="Times New Roman"/>
                <w:b/>
                <w:bCs/>
                <w:kern w:val="2"/>
              </w:rPr>
            </w:pPr>
            <w:r w:rsidRPr="00CB3163">
              <w:rPr>
                <w:rFonts w:ascii="Times New Roman" w:hAnsi="Times New Roman" w:cs="Times New Roman"/>
                <w:b/>
                <w:bCs/>
                <w:kern w:val="2"/>
              </w:rPr>
              <w:t xml:space="preserve">Footpaths and Highways </w:t>
            </w:r>
          </w:p>
          <w:p w14:paraId="442DD59D" w14:textId="647EF25A" w:rsidR="009B4E41" w:rsidRDefault="009B4E41">
            <w:pPr>
              <w:rPr>
                <w:rFonts w:ascii="Times New Roman" w:hAnsi="Times New Roman" w:cs="Times New Roman"/>
                <w:kern w:val="2"/>
              </w:rPr>
            </w:pPr>
            <w:r>
              <w:rPr>
                <w:rFonts w:ascii="Times New Roman" w:hAnsi="Times New Roman" w:cs="Times New Roman"/>
                <w:kern w:val="2"/>
              </w:rPr>
              <w:t>Hedge</w:t>
            </w:r>
            <w:r w:rsidR="00B758C1">
              <w:rPr>
                <w:rFonts w:ascii="Times New Roman" w:hAnsi="Times New Roman" w:cs="Times New Roman"/>
                <w:kern w:val="2"/>
              </w:rPr>
              <w:t>s</w:t>
            </w:r>
            <w:r>
              <w:rPr>
                <w:rFonts w:ascii="Times New Roman" w:hAnsi="Times New Roman" w:cs="Times New Roman"/>
                <w:kern w:val="2"/>
              </w:rPr>
              <w:t xml:space="preserve"> </w:t>
            </w:r>
            <w:r w:rsidR="00B758C1">
              <w:rPr>
                <w:rFonts w:ascii="Times New Roman" w:hAnsi="Times New Roman" w:cs="Times New Roman"/>
                <w:kern w:val="2"/>
              </w:rPr>
              <w:t xml:space="preserve">were </w:t>
            </w:r>
            <w:r>
              <w:rPr>
                <w:rFonts w:ascii="Times New Roman" w:hAnsi="Times New Roman" w:cs="Times New Roman"/>
                <w:kern w:val="2"/>
              </w:rPr>
              <w:t>encroaching the footpath going up Workers Hill towards Cross Green and near the school entrance forcing walkers on to the kerb. Mr Fisher was aware that someone had been hit by a wing mirror on the hill and said that brambles that had grown around poles on The Row severely impacted visibility. Two faded 30mph repeater signs needed replacing</w:t>
            </w:r>
            <w:r w:rsidR="00A96CDE">
              <w:rPr>
                <w:rFonts w:ascii="Times New Roman" w:hAnsi="Times New Roman" w:cs="Times New Roman"/>
                <w:kern w:val="2"/>
              </w:rPr>
              <w:t xml:space="preserve"> on the hill. Cllr. Walters wondered whether an open letter from a number of villages about the poor state of rusting street furniture would have more impact. </w:t>
            </w:r>
          </w:p>
          <w:p w14:paraId="740CD41A" w14:textId="77777777" w:rsidR="006C7A00" w:rsidRDefault="006C7A00">
            <w:pPr>
              <w:rPr>
                <w:rFonts w:ascii="Times New Roman" w:hAnsi="Times New Roman" w:cs="Times New Roman"/>
                <w:kern w:val="2"/>
              </w:rPr>
            </w:pPr>
          </w:p>
          <w:p w14:paraId="3D8BAC2B" w14:textId="482689CF" w:rsidR="00A96CDE" w:rsidRPr="003A3F7B" w:rsidRDefault="002F2DE2">
            <w:pPr>
              <w:rPr>
                <w:rFonts w:ascii="Times New Roman" w:hAnsi="Times New Roman" w:cs="Times New Roman"/>
                <w:kern w:val="2"/>
              </w:rPr>
            </w:pPr>
            <w:r w:rsidRPr="008E6D1E">
              <w:rPr>
                <w:rFonts w:ascii="Times New Roman" w:hAnsi="Times New Roman" w:cs="Times New Roman"/>
                <w:b/>
                <w:bCs/>
                <w:kern w:val="2"/>
              </w:rPr>
              <w:t xml:space="preserve">Action: </w:t>
            </w:r>
            <w:r w:rsidR="009B4E41">
              <w:rPr>
                <w:rFonts w:ascii="Times New Roman" w:hAnsi="Times New Roman" w:cs="Times New Roman"/>
                <w:b/>
                <w:bCs/>
                <w:kern w:val="2"/>
              </w:rPr>
              <w:t>Mr Fisher to provide photographs and then Clerk to use the reporting tool</w:t>
            </w:r>
            <w:r w:rsidR="009B4E41" w:rsidRPr="003A3F7B">
              <w:rPr>
                <w:rFonts w:ascii="Times New Roman" w:hAnsi="Times New Roman" w:cs="Times New Roman"/>
                <w:b/>
                <w:bCs/>
                <w:kern w:val="2"/>
              </w:rPr>
              <w:t xml:space="preserve">.  </w:t>
            </w:r>
            <w:r w:rsidR="003A3F7B" w:rsidRPr="003A3F7B">
              <w:rPr>
                <w:rFonts w:ascii="Times New Roman" w:hAnsi="Times New Roman" w:cs="Times New Roman"/>
                <w:b/>
                <w:bCs/>
                <w:kern w:val="2"/>
              </w:rPr>
              <w:t xml:space="preserve">Cllr. Morrison would send </w:t>
            </w:r>
            <w:r w:rsidR="00B758C1">
              <w:rPr>
                <w:rFonts w:ascii="Times New Roman" w:hAnsi="Times New Roman" w:cs="Times New Roman"/>
                <w:b/>
                <w:bCs/>
                <w:kern w:val="2"/>
              </w:rPr>
              <w:t xml:space="preserve">the Clerk </w:t>
            </w:r>
            <w:r w:rsidR="003A3F7B" w:rsidRPr="003A3F7B">
              <w:rPr>
                <w:rFonts w:ascii="Times New Roman" w:hAnsi="Times New Roman" w:cs="Times New Roman"/>
                <w:b/>
                <w:bCs/>
                <w:kern w:val="2"/>
              </w:rPr>
              <w:t>a link to a street sign provider and measure the signs that needed replacing.</w:t>
            </w:r>
            <w:r w:rsidR="003A3F7B" w:rsidRPr="003A3F7B">
              <w:rPr>
                <w:rFonts w:ascii="Times New Roman" w:hAnsi="Times New Roman" w:cs="Times New Roman"/>
                <w:b/>
                <w:bCs/>
                <w:kern w:val="2"/>
              </w:rPr>
              <w:t xml:space="preserve"> </w:t>
            </w:r>
            <w:r w:rsidR="00A96CDE" w:rsidRPr="003A3F7B">
              <w:rPr>
                <w:rFonts w:ascii="Times New Roman" w:hAnsi="Times New Roman" w:cs="Times New Roman"/>
                <w:b/>
                <w:bCs/>
                <w:kern w:val="2"/>
              </w:rPr>
              <w:t>Clerk to investigate replacing repeater signs with Start Safety. Clerk to ask</w:t>
            </w:r>
            <w:r w:rsidR="00A96CDE">
              <w:rPr>
                <w:rFonts w:ascii="Times New Roman" w:hAnsi="Times New Roman" w:cs="Times New Roman"/>
                <w:b/>
                <w:bCs/>
                <w:kern w:val="2"/>
              </w:rPr>
              <w:t xml:space="preserve"> SALC about street furniture maintenance. </w:t>
            </w:r>
          </w:p>
          <w:p w14:paraId="24DB16C5" w14:textId="77777777" w:rsidR="00CB3163" w:rsidRPr="00CB3163" w:rsidRDefault="00CB3163">
            <w:pPr>
              <w:rPr>
                <w:rFonts w:ascii="Times New Roman" w:hAnsi="Times New Roman" w:cs="Times New Roman"/>
                <w:kern w:val="2"/>
              </w:rPr>
            </w:pPr>
          </w:p>
          <w:p w14:paraId="294A0DEE" w14:textId="77777777" w:rsidR="00D0676C" w:rsidRDefault="00D0676C">
            <w:pPr>
              <w:rPr>
                <w:rFonts w:ascii="Times New Roman" w:hAnsi="Times New Roman" w:cs="Times New Roman"/>
                <w:b/>
                <w:bCs/>
                <w:kern w:val="2"/>
              </w:rPr>
            </w:pPr>
            <w:r>
              <w:rPr>
                <w:rFonts w:ascii="Times New Roman" w:hAnsi="Times New Roman" w:cs="Times New Roman"/>
                <w:b/>
                <w:bCs/>
                <w:kern w:val="2"/>
              </w:rPr>
              <w:t>Speeding</w:t>
            </w:r>
          </w:p>
          <w:p w14:paraId="4454790D" w14:textId="48F23B94" w:rsidR="006C7A00" w:rsidRDefault="003A3F7B">
            <w:pPr>
              <w:rPr>
                <w:rFonts w:ascii="Times New Roman" w:hAnsi="Times New Roman" w:cs="Times New Roman"/>
                <w:kern w:val="2"/>
              </w:rPr>
            </w:pPr>
            <w:r>
              <w:rPr>
                <w:rFonts w:ascii="Times New Roman" w:hAnsi="Times New Roman" w:cs="Times New Roman"/>
                <w:kern w:val="2"/>
              </w:rPr>
              <w:t xml:space="preserve">The Clerk had confirmed with Zurich Insurance that the PC had all risks cover of £34,000 and as long as the SID along with other </w:t>
            </w:r>
            <w:r w:rsidR="00B758C1">
              <w:rPr>
                <w:rFonts w:ascii="Times New Roman" w:hAnsi="Times New Roman" w:cs="Times New Roman"/>
                <w:kern w:val="2"/>
              </w:rPr>
              <w:t xml:space="preserve">PC </w:t>
            </w:r>
            <w:r>
              <w:rPr>
                <w:rFonts w:ascii="Times New Roman" w:hAnsi="Times New Roman" w:cs="Times New Roman"/>
                <w:kern w:val="2"/>
              </w:rPr>
              <w:t xml:space="preserve">assets didn’t exceed this figure it would be covered. Its Public Liability </w:t>
            </w:r>
            <w:r w:rsidR="00B758C1">
              <w:rPr>
                <w:rFonts w:ascii="Times New Roman" w:hAnsi="Times New Roman" w:cs="Times New Roman"/>
                <w:kern w:val="2"/>
              </w:rPr>
              <w:t xml:space="preserve">insurance </w:t>
            </w:r>
            <w:r>
              <w:rPr>
                <w:rFonts w:ascii="Times New Roman" w:hAnsi="Times New Roman" w:cs="Times New Roman"/>
                <w:kern w:val="2"/>
              </w:rPr>
              <w:t xml:space="preserve">also covered the actions of volunteers providing they were working under the PC’s direction. </w:t>
            </w:r>
            <w:r w:rsidR="00B758C1">
              <w:rPr>
                <w:rFonts w:ascii="Times New Roman" w:hAnsi="Times New Roman" w:cs="Times New Roman"/>
                <w:kern w:val="2"/>
              </w:rPr>
              <w:t>T</w:t>
            </w:r>
            <w:r>
              <w:rPr>
                <w:rFonts w:ascii="Times New Roman" w:hAnsi="Times New Roman" w:cs="Times New Roman"/>
                <w:kern w:val="2"/>
              </w:rPr>
              <w:t>he SID had a two-year warranty covering parts, labour and a return to factory (return shipping included) and a six-month warranty on the battery. Other volunteers willing to help Mr Fisher (who currently h</w:t>
            </w:r>
            <w:r w:rsidR="00B758C1">
              <w:rPr>
                <w:rFonts w:ascii="Times New Roman" w:hAnsi="Times New Roman" w:cs="Times New Roman"/>
                <w:kern w:val="2"/>
              </w:rPr>
              <w:t>as</w:t>
            </w:r>
            <w:r>
              <w:rPr>
                <w:rFonts w:ascii="Times New Roman" w:hAnsi="Times New Roman" w:cs="Times New Roman"/>
                <w:kern w:val="2"/>
              </w:rPr>
              <w:t xml:space="preserve"> the SID) with the SID were Simon Merriam, Stephen Bottomley and Stephen Stone. </w:t>
            </w:r>
            <w:r w:rsidR="00035198">
              <w:rPr>
                <w:rFonts w:ascii="Times New Roman" w:hAnsi="Times New Roman" w:cs="Times New Roman"/>
                <w:kern w:val="2"/>
              </w:rPr>
              <w:t>Jon Shaw from SCC had confirmed that a pole position outside number 6 The Row had been approved. It would be erected before August 20</w:t>
            </w:r>
            <w:r w:rsidR="00035198" w:rsidRPr="00035198">
              <w:rPr>
                <w:rFonts w:ascii="Times New Roman" w:hAnsi="Times New Roman" w:cs="Times New Roman"/>
                <w:kern w:val="2"/>
                <w:vertAlign w:val="superscript"/>
              </w:rPr>
              <w:t>th</w:t>
            </w:r>
            <w:r w:rsidR="00035198">
              <w:rPr>
                <w:rFonts w:ascii="Times New Roman" w:hAnsi="Times New Roman" w:cs="Times New Roman"/>
                <w:kern w:val="2"/>
              </w:rPr>
              <w:t xml:space="preserve"> at the latest. </w:t>
            </w:r>
            <w:r>
              <w:rPr>
                <w:rFonts w:ascii="Times New Roman" w:hAnsi="Times New Roman" w:cs="Times New Roman"/>
                <w:kern w:val="2"/>
              </w:rPr>
              <w:t>Mr Fisher had charged two of the four batteries, had set the SID to 30mph</w:t>
            </w:r>
            <w:r w:rsidR="00035198">
              <w:rPr>
                <w:rFonts w:ascii="Times New Roman" w:hAnsi="Times New Roman" w:cs="Times New Roman"/>
                <w:kern w:val="2"/>
              </w:rPr>
              <w:t xml:space="preserve">, but the bracket on the pole outside Burnt House Farm would not take the PC’s SID. </w:t>
            </w:r>
            <w:r w:rsidR="003114DA">
              <w:rPr>
                <w:rFonts w:ascii="Times New Roman" w:hAnsi="Times New Roman" w:cs="Times New Roman"/>
                <w:kern w:val="2"/>
              </w:rPr>
              <w:t xml:space="preserve">He had downloaded an app on his phone and the PC could pay for software to collect data from the SID. Mr Fisher confirmed he had a </w:t>
            </w:r>
            <w:proofErr w:type="spellStart"/>
            <w:r w:rsidR="003114DA">
              <w:rPr>
                <w:rFonts w:ascii="Times New Roman" w:hAnsi="Times New Roman" w:cs="Times New Roman"/>
                <w:kern w:val="2"/>
              </w:rPr>
              <w:t>hi-viz</w:t>
            </w:r>
            <w:proofErr w:type="spellEnd"/>
            <w:r w:rsidR="003114DA">
              <w:rPr>
                <w:rFonts w:ascii="Times New Roman" w:hAnsi="Times New Roman" w:cs="Times New Roman"/>
                <w:kern w:val="2"/>
              </w:rPr>
              <w:t xml:space="preserve"> jacket to wear when moving of the SID. </w:t>
            </w:r>
            <w:r w:rsidR="00B758C1">
              <w:rPr>
                <w:rFonts w:ascii="Times New Roman" w:hAnsi="Times New Roman" w:cs="Times New Roman"/>
                <w:kern w:val="2"/>
              </w:rPr>
              <w:t xml:space="preserve">Councillors thanked Mr Fisher for his involvement. </w:t>
            </w:r>
          </w:p>
          <w:p w14:paraId="7EF2CD14" w14:textId="77777777" w:rsidR="003A3F7B" w:rsidRDefault="003A3F7B">
            <w:pPr>
              <w:rPr>
                <w:rFonts w:ascii="Times New Roman" w:hAnsi="Times New Roman" w:cs="Times New Roman"/>
                <w:kern w:val="2"/>
              </w:rPr>
            </w:pPr>
          </w:p>
          <w:p w14:paraId="048E1D69" w14:textId="7186D7CA" w:rsidR="00EE2371" w:rsidRDefault="00EE2371">
            <w:pPr>
              <w:rPr>
                <w:rFonts w:ascii="Times New Roman" w:hAnsi="Times New Roman" w:cs="Times New Roman"/>
                <w:kern w:val="2"/>
              </w:rPr>
            </w:pPr>
            <w:r w:rsidRPr="00EE2371">
              <w:rPr>
                <w:rFonts w:ascii="Times New Roman" w:hAnsi="Times New Roman" w:cs="Times New Roman"/>
                <w:b/>
                <w:bCs/>
                <w:kern w:val="2"/>
              </w:rPr>
              <w:t xml:space="preserve">Action: </w:t>
            </w:r>
            <w:r w:rsidR="00035198">
              <w:rPr>
                <w:rFonts w:ascii="Times New Roman" w:hAnsi="Times New Roman" w:cs="Times New Roman"/>
                <w:b/>
                <w:bCs/>
                <w:kern w:val="2"/>
              </w:rPr>
              <w:t>Mr Fisher to send Clerk a link to buy a bracket</w:t>
            </w:r>
            <w:r w:rsidR="003114DA">
              <w:rPr>
                <w:rFonts w:ascii="Times New Roman" w:hAnsi="Times New Roman" w:cs="Times New Roman"/>
                <w:b/>
                <w:bCs/>
                <w:kern w:val="2"/>
              </w:rPr>
              <w:t xml:space="preserve"> and padlock. Cllr. Walters to provide jubilee clips.</w:t>
            </w:r>
          </w:p>
          <w:p w14:paraId="67E5EFE8" w14:textId="77777777" w:rsidR="006C7A00" w:rsidRDefault="006C7A00">
            <w:pPr>
              <w:rPr>
                <w:rFonts w:ascii="Times New Roman" w:hAnsi="Times New Roman" w:cs="Times New Roman"/>
                <w:kern w:val="2"/>
              </w:rPr>
            </w:pPr>
          </w:p>
          <w:p w14:paraId="2113ED58" w14:textId="14CB5E4F" w:rsidR="00284379" w:rsidRPr="002C5606" w:rsidRDefault="00D0676C">
            <w:pPr>
              <w:rPr>
                <w:rFonts w:ascii="Times New Roman" w:hAnsi="Times New Roman" w:cs="Times New Roman"/>
                <w:b/>
                <w:bCs/>
                <w:kern w:val="2"/>
              </w:rPr>
            </w:pPr>
            <w:r>
              <w:rPr>
                <w:rFonts w:ascii="Times New Roman" w:hAnsi="Times New Roman" w:cs="Times New Roman"/>
                <w:b/>
                <w:bCs/>
                <w:kern w:val="2"/>
              </w:rPr>
              <w:t>Correspondence</w:t>
            </w:r>
            <w:r>
              <w:rPr>
                <w:rFonts w:ascii="Times New Roman" w:hAnsi="Times New Roman" w:cs="Times New Roman"/>
                <w:kern w:val="2"/>
              </w:rPr>
              <w:t xml:space="preserve"> </w:t>
            </w:r>
          </w:p>
          <w:p w14:paraId="4DA71033" w14:textId="4C41A043" w:rsidR="00816DC9" w:rsidRDefault="003114DA">
            <w:pPr>
              <w:rPr>
                <w:rFonts w:ascii="Times New Roman" w:hAnsi="Times New Roman" w:cs="Times New Roman"/>
                <w:kern w:val="2"/>
              </w:rPr>
            </w:pPr>
            <w:r>
              <w:rPr>
                <w:rFonts w:ascii="Times New Roman" w:hAnsi="Times New Roman" w:cs="Times New Roman"/>
                <w:kern w:val="2"/>
              </w:rPr>
              <w:t>The SALC AGM would be online on July 9</w:t>
            </w:r>
            <w:r w:rsidRPr="003114DA">
              <w:rPr>
                <w:rFonts w:ascii="Times New Roman" w:hAnsi="Times New Roman" w:cs="Times New Roman"/>
                <w:kern w:val="2"/>
                <w:vertAlign w:val="superscript"/>
              </w:rPr>
              <w:t>th</w:t>
            </w:r>
            <w:r>
              <w:rPr>
                <w:rFonts w:ascii="Times New Roman" w:hAnsi="Times New Roman" w:cs="Times New Roman"/>
                <w:kern w:val="2"/>
              </w:rPr>
              <w:t xml:space="preserve"> at 7pm.</w:t>
            </w:r>
          </w:p>
          <w:p w14:paraId="0D4D2E95" w14:textId="77777777" w:rsidR="003114DA" w:rsidRDefault="003114DA">
            <w:pPr>
              <w:rPr>
                <w:rFonts w:ascii="Times New Roman" w:hAnsi="Times New Roman" w:cs="Times New Roman"/>
                <w:kern w:val="2"/>
              </w:rPr>
            </w:pPr>
          </w:p>
          <w:p w14:paraId="0E7788C1" w14:textId="77777777" w:rsidR="00D0676C" w:rsidRDefault="00D0676C">
            <w:pPr>
              <w:rPr>
                <w:rFonts w:ascii="Times New Roman" w:hAnsi="Times New Roman" w:cs="Times New Roman"/>
                <w:b/>
                <w:bCs/>
                <w:kern w:val="2"/>
              </w:rPr>
            </w:pPr>
            <w:r>
              <w:rPr>
                <w:rFonts w:ascii="Times New Roman" w:hAnsi="Times New Roman" w:cs="Times New Roman"/>
                <w:b/>
                <w:bCs/>
                <w:kern w:val="2"/>
              </w:rPr>
              <w:t>Chairman’s Comments</w:t>
            </w:r>
          </w:p>
          <w:p w14:paraId="1AC618AD" w14:textId="28D98686" w:rsidR="00D0676C" w:rsidRDefault="00D0676C">
            <w:pPr>
              <w:rPr>
                <w:rFonts w:ascii="Times New Roman" w:hAnsi="Times New Roman" w:cs="Times New Roman"/>
                <w:kern w:val="2"/>
              </w:rPr>
            </w:pPr>
            <w:r>
              <w:rPr>
                <w:rFonts w:ascii="Times New Roman" w:hAnsi="Times New Roman" w:cs="Times New Roman"/>
                <w:kern w:val="2"/>
              </w:rPr>
              <w:t xml:space="preserve">Cllr. </w:t>
            </w:r>
            <w:r w:rsidR="00816DC9">
              <w:rPr>
                <w:rFonts w:ascii="Times New Roman" w:hAnsi="Times New Roman" w:cs="Times New Roman"/>
                <w:kern w:val="2"/>
              </w:rPr>
              <w:t xml:space="preserve">Browning </w:t>
            </w:r>
            <w:r>
              <w:rPr>
                <w:rFonts w:ascii="Times New Roman" w:hAnsi="Times New Roman" w:cs="Times New Roman"/>
                <w:kern w:val="2"/>
              </w:rPr>
              <w:t>thanked everyone for coming.</w:t>
            </w:r>
            <w:r w:rsidR="00816DC9">
              <w:rPr>
                <w:rFonts w:ascii="Times New Roman" w:hAnsi="Times New Roman" w:cs="Times New Roman"/>
                <w:kern w:val="2"/>
              </w:rPr>
              <w:t xml:space="preserve"> </w:t>
            </w:r>
          </w:p>
          <w:p w14:paraId="3CAD600B" w14:textId="77777777" w:rsidR="00D0676C" w:rsidRDefault="00D0676C">
            <w:pPr>
              <w:rPr>
                <w:rFonts w:ascii="Times New Roman" w:hAnsi="Times New Roman" w:cs="Times New Roman"/>
                <w:kern w:val="2"/>
              </w:rPr>
            </w:pPr>
          </w:p>
          <w:p w14:paraId="5765C7C7" w14:textId="7C0DFDBC" w:rsidR="00D0676C" w:rsidRPr="00432DBC" w:rsidRDefault="00D0676C">
            <w:pPr>
              <w:rPr>
                <w:rFonts w:ascii="Times New Roman" w:hAnsi="Times New Roman" w:cs="Times New Roman"/>
                <w:b/>
                <w:bCs/>
                <w:kern w:val="2"/>
              </w:rPr>
            </w:pPr>
            <w:r>
              <w:rPr>
                <w:rFonts w:ascii="Times New Roman" w:hAnsi="Times New Roman" w:cs="Times New Roman"/>
                <w:b/>
                <w:bCs/>
                <w:kern w:val="2"/>
              </w:rPr>
              <w:t>Any Other Business</w:t>
            </w:r>
          </w:p>
          <w:p w14:paraId="76AE121A" w14:textId="68B92EA4" w:rsidR="00D0676C" w:rsidRDefault="003114DA">
            <w:pPr>
              <w:rPr>
                <w:rFonts w:ascii="Times New Roman" w:hAnsi="Times New Roman" w:cs="Times New Roman"/>
                <w:kern w:val="2"/>
              </w:rPr>
            </w:pPr>
            <w:r>
              <w:rPr>
                <w:rFonts w:ascii="Times New Roman" w:hAnsi="Times New Roman" w:cs="Times New Roman"/>
                <w:kern w:val="2"/>
              </w:rPr>
              <w:t>Cllrs. Browning and Morrison apologised that they would miss the next meeting in July.</w:t>
            </w:r>
          </w:p>
          <w:p w14:paraId="3C56342B" w14:textId="77777777" w:rsidR="00816DC9" w:rsidRDefault="00816DC9">
            <w:pPr>
              <w:rPr>
                <w:rFonts w:ascii="Times New Roman" w:hAnsi="Times New Roman" w:cs="Times New Roman"/>
                <w:kern w:val="2"/>
              </w:rPr>
            </w:pPr>
          </w:p>
          <w:p w14:paraId="0EF97678" w14:textId="47B23C78" w:rsidR="00D0676C" w:rsidRDefault="00D0676C">
            <w:pPr>
              <w:rPr>
                <w:rFonts w:ascii="Times New Roman" w:hAnsi="Times New Roman" w:cs="Times New Roman"/>
                <w:kern w:val="2"/>
              </w:rPr>
            </w:pPr>
            <w:r>
              <w:rPr>
                <w:rFonts w:ascii="Times New Roman" w:hAnsi="Times New Roman" w:cs="Times New Roman"/>
                <w:kern w:val="2"/>
              </w:rPr>
              <w:t xml:space="preserve">The meeting closed at </w:t>
            </w:r>
            <w:r w:rsidR="002C5606">
              <w:rPr>
                <w:rFonts w:ascii="Times New Roman" w:hAnsi="Times New Roman" w:cs="Times New Roman"/>
                <w:kern w:val="2"/>
              </w:rPr>
              <w:t>8</w:t>
            </w:r>
            <w:r w:rsidR="00816DC9">
              <w:rPr>
                <w:rFonts w:ascii="Times New Roman" w:hAnsi="Times New Roman" w:cs="Times New Roman"/>
                <w:kern w:val="2"/>
              </w:rPr>
              <w:t>.</w:t>
            </w:r>
            <w:r w:rsidR="00606E86">
              <w:rPr>
                <w:rFonts w:ascii="Times New Roman" w:hAnsi="Times New Roman" w:cs="Times New Roman"/>
                <w:kern w:val="2"/>
              </w:rPr>
              <w:t>2</w:t>
            </w:r>
            <w:r w:rsidR="003114DA">
              <w:rPr>
                <w:rFonts w:ascii="Times New Roman" w:hAnsi="Times New Roman" w:cs="Times New Roman"/>
                <w:kern w:val="2"/>
              </w:rPr>
              <w:t>5pm</w:t>
            </w:r>
          </w:p>
          <w:p w14:paraId="1342995C" w14:textId="77777777" w:rsidR="00D0676C" w:rsidRDefault="00D0676C">
            <w:pPr>
              <w:rPr>
                <w:rFonts w:ascii="Times New Roman" w:hAnsi="Times New Roman" w:cs="Times New Roman"/>
                <w:kern w:val="2"/>
              </w:rPr>
            </w:pPr>
          </w:p>
          <w:p w14:paraId="7D022800" w14:textId="77777777" w:rsidR="00D0676C" w:rsidRDefault="00D0676C">
            <w:pPr>
              <w:rPr>
                <w:rFonts w:ascii="Times New Roman" w:hAnsi="Times New Roman" w:cs="Times New Roman"/>
                <w:kern w:val="2"/>
              </w:rPr>
            </w:pPr>
          </w:p>
          <w:p w14:paraId="56C57013" w14:textId="77777777" w:rsidR="00D0676C" w:rsidRDefault="00D0676C">
            <w:pPr>
              <w:rPr>
                <w:rFonts w:ascii="Times New Roman" w:hAnsi="Times New Roman" w:cs="Times New Roman"/>
                <w:kern w:val="2"/>
              </w:rPr>
            </w:pPr>
          </w:p>
          <w:p w14:paraId="6F696E47" w14:textId="77777777" w:rsidR="00D0676C" w:rsidRDefault="00D0676C">
            <w:pPr>
              <w:rPr>
                <w:rFonts w:ascii="Times New Roman" w:hAnsi="Times New Roman" w:cs="Times New Roman"/>
                <w:kern w:val="2"/>
              </w:rPr>
            </w:pPr>
          </w:p>
          <w:p w14:paraId="3AB890C8" w14:textId="77777777" w:rsidR="00D0676C" w:rsidRDefault="00D0676C">
            <w:pPr>
              <w:rPr>
                <w:rFonts w:ascii="Times New Roman" w:hAnsi="Times New Roman" w:cs="Times New Roman"/>
                <w:kern w:val="2"/>
              </w:rPr>
            </w:pPr>
          </w:p>
          <w:p w14:paraId="55970D37" w14:textId="77777777" w:rsidR="00D0676C" w:rsidRDefault="00D0676C">
            <w:pPr>
              <w:rPr>
                <w:rFonts w:ascii="Times New Roman" w:hAnsi="Times New Roman" w:cs="Times New Roman"/>
                <w:kern w:val="2"/>
              </w:rPr>
            </w:pPr>
          </w:p>
          <w:p w14:paraId="1EE2D88A" w14:textId="77777777" w:rsidR="00D0676C" w:rsidRDefault="00D0676C">
            <w:pPr>
              <w:rPr>
                <w:rFonts w:ascii="Times New Roman" w:hAnsi="Times New Roman" w:cs="Times New Roman"/>
                <w:kern w:val="2"/>
              </w:rPr>
            </w:pPr>
            <w:r>
              <w:rPr>
                <w:rFonts w:ascii="Times New Roman" w:hAnsi="Times New Roman" w:cs="Times New Roman"/>
                <w:kern w:val="2"/>
              </w:rPr>
              <w:t>Signed………………………………Dated………………….</w:t>
            </w:r>
          </w:p>
        </w:tc>
      </w:tr>
    </w:tbl>
    <w:p w14:paraId="2AA13A5F" w14:textId="77777777" w:rsidR="001467B7" w:rsidRDefault="001467B7"/>
    <w:sectPr w:rsidR="001467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93BF7"/>
    <w:rsid w:val="0002380D"/>
    <w:rsid w:val="00030282"/>
    <w:rsid w:val="00035198"/>
    <w:rsid w:val="0005501A"/>
    <w:rsid w:val="00073F07"/>
    <w:rsid w:val="000B0F55"/>
    <w:rsid w:val="000C404A"/>
    <w:rsid w:val="000E72C2"/>
    <w:rsid w:val="00143708"/>
    <w:rsid w:val="001467B7"/>
    <w:rsid w:val="001A6AD9"/>
    <w:rsid w:val="001E3830"/>
    <w:rsid w:val="00201928"/>
    <w:rsid w:val="00217AFF"/>
    <w:rsid w:val="00234CAA"/>
    <w:rsid w:val="0023642B"/>
    <w:rsid w:val="0028153C"/>
    <w:rsid w:val="00284379"/>
    <w:rsid w:val="00284CEA"/>
    <w:rsid w:val="00286F23"/>
    <w:rsid w:val="002A1557"/>
    <w:rsid w:val="002B769F"/>
    <w:rsid w:val="002C0841"/>
    <w:rsid w:val="002C5606"/>
    <w:rsid w:val="002C6404"/>
    <w:rsid w:val="002F2DE2"/>
    <w:rsid w:val="003114DA"/>
    <w:rsid w:val="00335C73"/>
    <w:rsid w:val="0033644A"/>
    <w:rsid w:val="00350ACF"/>
    <w:rsid w:val="00365E86"/>
    <w:rsid w:val="003A3F7B"/>
    <w:rsid w:val="003C7703"/>
    <w:rsid w:val="003D14CD"/>
    <w:rsid w:val="004056A1"/>
    <w:rsid w:val="00432DBC"/>
    <w:rsid w:val="00460EE0"/>
    <w:rsid w:val="00464043"/>
    <w:rsid w:val="00474250"/>
    <w:rsid w:val="00482E9E"/>
    <w:rsid w:val="00493BF7"/>
    <w:rsid w:val="00536B0B"/>
    <w:rsid w:val="005A32B6"/>
    <w:rsid w:val="005D77F3"/>
    <w:rsid w:val="005F1FE9"/>
    <w:rsid w:val="00606E86"/>
    <w:rsid w:val="006262B1"/>
    <w:rsid w:val="006A12FB"/>
    <w:rsid w:val="006A3DD4"/>
    <w:rsid w:val="006C7A00"/>
    <w:rsid w:val="006F56B4"/>
    <w:rsid w:val="007167B1"/>
    <w:rsid w:val="0072147F"/>
    <w:rsid w:val="00760475"/>
    <w:rsid w:val="007621C6"/>
    <w:rsid w:val="0078071D"/>
    <w:rsid w:val="00797C74"/>
    <w:rsid w:val="007D7F78"/>
    <w:rsid w:val="00810022"/>
    <w:rsid w:val="00816DC9"/>
    <w:rsid w:val="00820E5F"/>
    <w:rsid w:val="008B3FBA"/>
    <w:rsid w:val="008E6D1E"/>
    <w:rsid w:val="0090307E"/>
    <w:rsid w:val="00946B07"/>
    <w:rsid w:val="0096047C"/>
    <w:rsid w:val="00963366"/>
    <w:rsid w:val="009B4E41"/>
    <w:rsid w:val="00A148DF"/>
    <w:rsid w:val="00A25224"/>
    <w:rsid w:val="00A4147D"/>
    <w:rsid w:val="00A81176"/>
    <w:rsid w:val="00A830E3"/>
    <w:rsid w:val="00A8758A"/>
    <w:rsid w:val="00A96CDE"/>
    <w:rsid w:val="00B2560D"/>
    <w:rsid w:val="00B73672"/>
    <w:rsid w:val="00B758C1"/>
    <w:rsid w:val="00B8537E"/>
    <w:rsid w:val="00BC0322"/>
    <w:rsid w:val="00BC7542"/>
    <w:rsid w:val="00BD4DCB"/>
    <w:rsid w:val="00BF5F73"/>
    <w:rsid w:val="00C013F4"/>
    <w:rsid w:val="00C1543D"/>
    <w:rsid w:val="00C51A8F"/>
    <w:rsid w:val="00CB3163"/>
    <w:rsid w:val="00CE0F28"/>
    <w:rsid w:val="00D0676C"/>
    <w:rsid w:val="00D368C6"/>
    <w:rsid w:val="00D5178E"/>
    <w:rsid w:val="00D813B8"/>
    <w:rsid w:val="00E45436"/>
    <w:rsid w:val="00E60D37"/>
    <w:rsid w:val="00E84BF8"/>
    <w:rsid w:val="00EB14D9"/>
    <w:rsid w:val="00EE2371"/>
    <w:rsid w:val="00F03729"/>
    <w:rsid w:val="00F06210"/>
    <w:rsid w:val="00F16B2E"/>
    <w:rsid w:val="00F523D7"/>
    <w:rsid w:val="00FE6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BEF26"/>
  <w15:chartTrackingRefBased/>
  <w15:docId w15:val="{C45CDC09-94CD-4650-A8B6-FCE7266BF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76C"/>
    <w:pPr>
      <w:spacing w:after="0" w:line="252" w:lineRule="auto"/>
    </w:pPr>
    <w:rPr>
      <w:kern w:val="0"/>
    </w:rPr>
  </w:style>
  <w:style w:type="paragraph" w:styleId="Heading1">
    <w:name w:val="heading 1"/>
    <w:basedOn w:val="Normal"/>
    <w:next w:val="Normal"/>
    <w:link w:val="Heading1Char"/>
    <w:uiPriority w:val="9"/>
    <w:qFormat/>
    <w:rsid w:val="00493B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3B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3B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semiHidden/>
    <w:unhideWhenUsed/>
    <w:qFormat/>
    <w:rsid w:val="00493B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3B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3B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3B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3B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3B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B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3B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3B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semiHidden/>
    <w:rsid w:val="00493B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3B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3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BF7"/>
    <w:rPr>
      <w:rFonts w:eastAsiaTheme="majorEastAsia" w:cstheme="majorBidi"/>
      <w:color w:val="272727" w:themeColor="text1" w:themeTint="D8"/>
    </w:rPr>
  </w:style>
  <w:style w:type="paragraph" w:styleId="Title">
    <w:name w:val="Title"/>
    <w:basedOn w:val="Normal"/>
    <w:next w:val="Normal"/>
    <w:link w:val="TitleChar"/>
    <w:uiPriority w:val="10"/>
    <w:qFormat/>
    <w:rsid w:val="00493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3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BF7"/>
    <w:pPr>
      <w:spacing w:before="160"/>
      <w:jc w:val="center"/>
    </w:pPr>
    <w:rPr>
      <w:i/>
      <w:iCs/>
      <w:color w:val="404040" w:themeColor="text1" w:themeTint="BF"/>
    </w:rPr>
  </w:style>
  <w:style w:type="character" w:customStyle="1" w:styleId="QuoteChar">
    <w:name w:val="Quote Char"/>
    <w:basedOn w:val="DefaultParagraphFont"/>
    <w:link w:val="Quote"/>
    <w:uiPriority w:val="29"/>
    <w:rsid w:val="00493BF7"/>
    <w:rPr>
      <w:i/>
      <w:iCs/>
      <w:color w:val="404040" w:themeColor="text1" w:themeTint="BF"/>
    </w:rPr>
  </w:style>
  <w:style w:type="paragraph" w:styleId="ListParagraph">
    <w:name w:val="List Paragraph"/>
    <w:basedOn w:val="Normal"/>
    <w:uiPriority w:val="34"/>
    <w:qFormat/>
    <w:rsid w:val="00493BF7"/>
    <w:pPr>
      <w:ind w:left="720"/>
      <w:contextualSpacing/>
    </w:pPr>
  </w:style>
  <w:style w:type="character" w:styleId="IntenseEmphasis">
    <w:name w:val="Intense Emphasis"/>
    <w:basedOn w:val="DefaultParagraphFont"/>
    <w:uiPriority w:val="21"/>
    <w:qFormat/>
    <w:rsid w:val="00493BF7"/>
    <w:rPr>
      <w:i/>
      <w:iCs/>
      <w:color w:val="2F5496" w:themeColor="accent1" w:themeShade="BF"/>
    </w:rPr>
  </w:style>
  <w:style w:type="paragraph" w:styleId="IntenseQuote">
    <w:name w:val="Intense Quote"/>
    <w:basedOn w:val="Normal"/>
    <w:next w:val="Normal"/>
    <w:link w:val="IntenseQuoteChar"/>
    <w:uiPriority w:val="30"/>
    <w:qFormat/>
    <w:rsid w:val="00493B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3BF7"/>
    <w:rPr>
      <w:i/>
      <w:iCs/>
      <w:color w:val="2F5496" w:themeColor="accent1" w:themeShade="BF"/>
    </w:rPr>
  </w:style>
  <w:style w:type="character" w:styleId="IntenseReference">
    <w:name w:val="Intense Reference"/>
    <w:basedOn w:val="DefaultParagraphFont"/>
    <w:uiPriority w:val="32"/>
    <w:qFormat/>
    <w:rsid w:val="00493B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75399-6DDA-4E99-BEC2-311C4BEE3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1221</TotalTime>
  <Pages>1</Pages>
  <Words>1240</Words>
  <Characters>7069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Hartest Parish Clerk</dc:creator>
  <cp:keywords/>
  <dc:description/>
  <cp:lastModifiedBy>Hartest Parish Clerk</cp:lastModifiedBy>
  <cp:revision>27</cp:revision>
  <cp:lastPrinted>2026-02-09T14:34:00Z</cp:lastPrinted>
  <dcterms:created xsi:type="dcterms:W3CDTF">2026-02-04T17:31:00Z</dcterms:created>
  <dcterms:modified xsi:type="dcterms:W3CDTF">2026-06-08T10:51:00Z</dcterms:modified>
</cp:coreProperties>
</file>